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9B133" w14:textId="77777777" w:rsidR="00045AA8" w:rsidRPr="00E74FE8" w:rsidRDefault="00045AA8" w:rsidP="00045AA8">
      <w:pPr>
        <w:rPr>
          <w:rFonts w:ascii="Times New Roman" w:hAnsi="Times New Roman"/>
        </w:rPr>
      </w:pPr>
    </w:p>
    <w:sdt>
      <w:sdtPr>
        <w:rPr>
          <w:rFonts w:ascii="Times New Roman" w:eastAsiaTheme="minorHAnsi" w:hAnsi="Times New Roman"/>
          <w:b w:val="0"/>
          <w:bCs w:val="0"/>
          <w:kern w:val="0"/>
          <w:sz w:val="24"/>
          <w:szCs w:val="24"/>
        </w:rPr>
        <w:id w:val="1266731244"/>
        <w:docPartObj>
          <w:docPartGallery w:val="Table of Contents"/>
          <w:docPartUnique/>
        </w:docPartObj>
      </w:sdtPr>
      <w:sdtEndPr>
        <w:rPr>
          <w:noProof/>
        </w:rPr>
      </w:sdtEndPr>
      <w:sdtContent>
        <w:p w14:paraId="062FCC0B" w14:textId="77777777" w:rsidR="00045AA8" w:rsidRPr="00E74FE8" w:rsidRDefault="00045AA8" w:rsidP="00045AA8">
          <w:pPr>
            <w:pStyle w:val="TOCHeading"/>
            <w:rPr>
              <w:rFonts w:ascii="Times New Roman" w:hAnsi="Times New Roman"/>
              <w:sz w:val="24"/>
              <w:szCs w:val="24"/>
            </w:rPr>
          </w:pPr>
          <w:r w:rsidRPr="00E74FE8">
            <w:rPr>
              <w:rFonts w:ascii="Times New Roman" w:hAnsi="Times New Roman"/>
              <w:sz w:val="24"/>
              <w:szCs w:val="24"/>
            </w:rPr>
            <w:t>Contents</w:t>
          </w:r>
        </w:p>
        <w:p w14:paraId="72B385A7" w14:textId="2EE846CB" w:rsidR="00566EDD" w:rsidRDefault="00045AA8">
          <w:pPr>
            <w:pStyle w:val="TOC1"/>
            <w:tabs>
              <w:tab w:val="right" w:leader="dot" w:pos="9350"/>
            </w:tabs>
            <w:rPr>
              <w:rFonts w:eastAsiaTheme="minorEastAsia" w:cstheme="minorBidi"/>
              <w:noProof/>
              <w:sz w:val="22"/>
              <w:szCs w:val="22"/>
            </w:rPr>
          </w:pPr>
          <w:r w:rsidRPr="00E74FE8">
            <w:rPr>
              <w:rFonts w:ascii="Times New Roman" w:hAnsi="Times New Roman"/>
            </w:rPr>
            <w:fldChar w:fldCharType="begin"/>
          </w:r>
          <w:r w:rsidRPr="00E74FE8">
            <w:rPr>
              <w:rFonts w:ascii="Times New Roman" w:hAnsi="Times New Roman"/>
            </w:rPr>
            <w:instrText xml:space="preserve"> TOC \o "1-3" \h \z \u </w:instrText>
          </w:r>
          <w:r w:rsidRPr="00E74FE8">
            <w:rPr>
              <w:rFonts w:ascii="Times New Roman" w:hAnsi="Times New Roman"/>
            </w:rPr>
            <w:fldChar w:fldCharType="separate"/>
          </w:r>
          <w:hyperlink w:anchor="_Toc517176847" w:history="1">
            <w:r w:rsidR="00566EDD" w:rsidRPr="006D279C">
              <w:rPr>
                <w:rStyle w:val="Hyperlink"/>
                <w:rFonts w:ascii="Times New Roman" w:hAnsi="Times New Roman"/>
                <w:noProof/>
              </w:rPr>
              <w:t>GENERAL INFORMATION</w:t>
            </w:r>
            <w:r w:rsidR="00566EDD">
              <w:rPr>
                <w:noProof/>
                <w:webHidden/>
              </w:rPr>
              <w:tab/>
            </w:r>
            <w:r w:rsidR="00566EDD">
              <w:rPr>
                <w:noProof/>
                <w:webHidden/>
              </w:rPr>
              <w:fldChar w:fldCharType="begin"/>
            </w:r>
            <w:r w:rsidR="00566EDD">
              <w:rPr>
                <w:noProof/>
                <w:webHidden/>
              </w:rPr>
              <w:instrText xml:space="preserve"> PAGEREF _Toc517176847 \h </w:instrText>
            </w:r>
            <w:r w:rsidR="00566EDD">
              <w:rPr>
                <w:noProof/>
                <w:webHidden/>
              </w:rPr>
            </w:r>
            <w:r w:rsidR="00566EDD">
              <w:rPr>
                <w:noProof/>
                <w:webHidden/>
              </w:rPr>
              <w:fldChar w:fldCharType="separate"/>
            </w:r>
            <w:r w:rsidR="005A5EA7">
              <w:rPr>
                <w:noProof/>
                <w:webHidden/>
              </w:rPr>
              <w:t>2</w:t>
            </w:r>
            <w:r w:rsidR="00566EDD">
              <w:rPr>
                <w:noProof/>
                <w:webHidden/>
              </w:rPr>
              <w:fldChar w:fldCharType="end"/>
            </w:r>
          </w:hyperlink>
        </w:p>
        <w:p w14:paraId="6C1B58B1" w14:textId="59BF71AF" w:rsidR="00566EDD" w:rsidRDefault="007A4765">
          <w:pPr>
            <w:pStyle w:val="TOC1"/>
            <w:tabs>
              <w:tab w:val="right" w:leader="dot" w:pos="9350"/>
            </w:tabs>
            <w:rPr>
              <w:rFonts w:eastAsiaTheme="minorEastAsia" w:cstheme="minorBidi"/>
              <w:noProof/>
              <w:sz w:val="22"/>
              <w:szCs w:val="22"/>
            </w:rPr>
          </w:pPr>
          <w:hyperlink w:anchor="_Toc517176848" w:history="1">
            <w:r w:rsidR="00566EDD" w:rsidRPr="006D279C">
              <w:rPr>
                <w:rStyle w:val="Hyperlink"/>
                <w:rFonts w:ascii="Times New Roman" w:hAnsi="Times New Roman"/>
                <w:noProof/>
              </w:rPr>
              <w:t>COLLECTIONS REMITTED TO THE STATE</w:t>
            </w:r>
            <w:r w:rsidR="00566EDD">
              <w:rPr>
                <w:noProof/>
                <w:webHidden/>
              </w:rPr>
              <w:tab/>
            </w:r>
            <w:r w:rsidR="00566EDD">
              <w:rPr>
                <w:noProof/>
                <w:webHidden/>
              </w:rPr>
              <w:fldChar w:fldCharType="begin"/>
            </w:r>
            <w:r w:rsidR="00566EDD">
              <w:rPr>
                <w:noProof/>
                <w:webHidden/>
              </w:rPr>
              <w:instrText xml:space="preserve"> PAGEREF _Toc517176848 \h </w:instrText>
            </w:r>
            <w:r w:rsidR="00566EDD">
              <w:rPr>
                <w:noProof/>
                <w:webHidden/>
              </w:rPr>
            </w:r>
            <w:r w:rsidR="00566EDD">
              <w:rPr>
                <w:noProof/>
                <w:webHidden/>
              </w:rPr>
              <w:fldChar w:fldCharType="separate"/>
            </w:r>
            <w:r w:rsidR="005A5EA7">
              <w:rPr>
                <w:noProof/>
                <w:webHidden/>
              </w:rPr>
              <w:t>2</w:t>
            </w:r>
            <w:r w:rsidR="00566EDD">
              <w:rPr>
                <w:noProof/>
                <w:webHidden/>
              </w:rPr>
              <w:fldChar w:fldCharType="end"/>
            </w:r>
          </w:hyperlink>
        </w:p>
        <w:p w14:paraId="70267669" w14:textId="6535EDA3" w:rsidR="00566EDD" w:rsidRDefault="007A4765">
          <w:pPr>
            <w:pStyle w:val="TOC1"/>
            <w:tabs>
              <w:tab w:val="right" w:leader="dot" w:pos="9350"/>
            </w:tabs>
            <w:rPr>
              <w:rFonts w:eastAsiaTheme="minorEastAsia" w:cstheme="minorBidi"/>
              <w:noProof/>
              <w:sz w:val="22"/>
              <w:szCs w:val="22"/>
            </w:rPr>
          </w:pPr>
          <w:hyperlink w:anchor="_Toc517176849" w:history="1">
            <w:r w:rsidR="00566EDD" w:rsidRPr="006D279C">
              <w:rPr>
                <w:rStyle w:val="Hyperlink"/>
                <w:rFonts w:ascii="Times New Roman" w:hAnsi="Times New Roman"/>
                <w:noProof/>
              </w:rPr>
              <w:t>TABLE OF COLLECTIONS REMITTED TO THE STATE</w:t>
            </w:r>
            <w:r w:rsidR="00566EDD">
              <w:rPr>
                <w:noProof/>
                <w:webHidden/>
              </w:rPr>
              <w:tab/>
            </w:r>
            <w:r w:rsidR="00566EDD">
              <w:rPr>
                <w:noProof/>
                <w:webHidden/>
              </w:rPr>
              <w:fldChar w:fldCharType="begin"/>
            </w:r>
            <w:r w:rsidR="00566EDD">
              <w:rPr>
                <w:noProof/>
                <w:webHidden/>
              </w:rPr>
              <w:instrText xml:space="preserve"> PAGEREF _Toc517176849 \h </w:instrText>
            </w:r>
            <w:r w:rsidR="00566EDD">
              <w:rPr>
                <w:noProof/>
                <w:webHidden/>
              </w:rPr>
            </w:r>
            <w:r w:rsidR="00566EDD">
              <w:rPr>
                <w:noProof/>
                <w:webHidden/>
              </w:rPr>
              <w:fldChar w:fldCharType="separate"/>
            </w:r>
            <w:r w:rsidR="005A5EA7">
              <w:rPr>
                <w:noProof/>
                <w:webHidden/>
              </w:rPr>
              <w:t>4</w:t>
            </w:r>
            <w:r w:rsidR="00566EDD">
              <w:rPr>
                <w:noProof/>
                <w:webHidden/>
              </w:rPr>
              <w:fldChar w:fldCharType="end"/>
            </w:r>
          </w:hyperlink>
        </w:p>
        <w:p w14:paraId="0E997A95" w14:textId="20110A19" w:rsidR="00566EDD" w:rsidRDefault="007A4765">
          <w:pPr>
            <w:pStyle w:val="TOC2"/>
            <w:tabs>
              <w:tab w:val="right" w:leader="dot" w:pos="9350"/>
            </w:tabs>
            <w:rPr>
              <w:rFonts w:eastAsiaTheme="minorEastAsia" w:cstheme="minorBidi"/>
              <w:noProof/>
              <w:sz w:val="22"/>
              <w:szCs w:val="22"/>
            </w:rPr>
          </w:pPr>
          <w:hyperlink w:anchor="_Toc517176850" w:history="1">
            <w:r w:rsidR="00566EDD" w:rsidRPr="006D279C">
              <w:rPr>
                <w:rStyle w:val="Hyperlink"/>
                <w:rFonts w:ascii="Times New Roman" w:hAnsi="Times New Roman"/>
                <w:noProof/>
              </w:rPr>
              <w:t>Property Taxes &amp; Related Non-Tax Collections</w:t>
            </w:r>
            <w:r w:rsidR="00566EDD">
              <w:rPr>
                <w:noProof/>
                <w:webHidden/>
              </w:rPr>
              <w:tab/>
            </w:r>
            <w:r w:rsidR="00566EDD">
              <w:rPr>
                <w:noProof/>
                <w:webHidden/>
              </w:rPr>
              <w:fldChar w:fldCharType="begin"/>
            </w:r>
            <w:r w:rsidR="00566EDD">
              <w:rPr>
                <w:noProof/>
                <w:webHidden/>
              </w:rPr>
              <w:instrText xml:space="preserve"> PAGEREF _Toc517176850 \h </w:instrText>
            </w:r>
            <w:r w:rsidR="00566EDD">
              <w:rPr>
                <w:noProof/>
                <w:webHidden/>
              </w:rPr>
            </w:r>
            <w:r w:rsidR="00566EDD">
              <w:rPr>
                <w:noProof/>
                <w:webHidden/>
              </w:rPr>
              <w:fldChar w:fldCharType="separate"/>
            </w:r>
            <w:r w:rsidR="005A5EA7">
              <w:rPr>
                <w:noProof/>
                <w:webHidden/>
              </w:rPr>
              <w:t>4</w:t>
            </w:r>
            <w:r w:rsidR="00566EDD">
              <w:rPr>
                <w:noProof/>
                <w:webHidden/>
              </w:rPr>
              <w:fldChar w:fldCharType="end"/>
            </w:r>
          </w:hyperlink>
        </w:p>
        <w:p w14:paraId="310050EA" w14:textId="1A62B142" w:rsidR="00566EDD" w:rsidRDefault="007A4765">
          <w:pPr>
            <w:pStyle w:val="TOC2"/>
            <w:tabs>
              <w:tab w:val="right" w:leader="dot" w:pos="9350"/>
            </w:tabs>
            <w:rPr>
              <w:rFonts w:eastAsiaTheme="minorEastAsia" w:cstheme="minorBidi"/>
              <w:noProof/>
              <w:sz w:val="22"/>
              <w:szCs w:val="22"/>
            </w:rPr>
          </w:pPr>
          <w:hyperlink w:anchor="_Toc517176851" w:history="1">
            <w:r w:rsidR="00566EDD" w:rsidRPr="006D279C">
              <w:rPr>
                <w:rStyle w:val="Hyperlink"/>
                <w:rFonts w:ascii="Times New Roman" w:hAnsi="Times New Roman"/>
                <w:noProof/>
              </w:rPr>
              <w:t>Court Fees, Fines &amp; Forfeitures</w:t>
            </w:r>
            <w:r w:rsidR="00566EDD">
              <w:rPr>
                <w:noProof/>
                <w:webHidden/>
              </w:rPr>
              <w:tab/>
            </w:r>
            <w:r w:rsidR="00566EDD">
              <w:rPr>
                <w:noProof/>
                <w:webHidden/>
              </w:rPr>
              <w:fldChar w:fldCharType="begin"/>
            </w:r>
            <w:r w:rsidR="00566EDD">
              <w:rPr>
                <w:noProof/>
                <w:webHidden/>
              </w:rPr>
              <w:instrText xml:space="preserve"> PAGEREF _Toc517176851 \h </w:instrText>
            </w:r>
            <w:r w:rsidR="00566EDD">
              <w:rPr>
                <w:noProof/>
                <w:webHidden/>
              </w:rPr>
            </w:r>
            <w:r w:rsidR="00566EDD">
              <w:rPr>
                <w:noProof/>
                <w:webHidden/>
              </w:rPr>
              <w:fldChar w:fldCharType="separate"/>
            </w:r>
            <w:r w:rsidR="005A5EA7">
              <w:rPr>
                <w:noProof/>
                <w:webHidden/>
              </w:rPr>
              <w:t>5</w:t>
            </w:r>
            <w:r w:rsidR="00566EDD">
              <w:rPr>
                <w:noProof/>
                <w:webHidden/>
              </w:rPr>
              <w:fldChar w:fldCharType="end"/>
            </w:r>
          </w:hyperlink>
        </w:p>
        <w:p w14:paraId="742CEFFB" w14:textId="741FD72F" w:rsidR="00566EDD" w:rsidRDefault="007A4765">
          <w:pPr>
            <w:pStyle w:val="TOC2"/>
            <w:tabs>
              <w:tab w:val="right" w:leader="dot" w:pos="9350"/>
            </w:tabs>
            <w:rPr>
              <w:rFonts w:eastAsiaTheme="minorEastAsia" w:cstheme="minorBidi"/>
              <w:noProof/>
              <w:sz w:val="22"/>
              <w:szCs w:val="22"/>
            </w:rPr>
          </w:pPr>
          <w:hyperlink w:anchor="_Toc517176852" w:history="1">
            <w:r w:rsidR="00566EDD" w:rsidRPr="006D279C">
              <w:rPr>
                <w:rStyle w:val="Hyperlink"/>
                <w:rFonts w:ascii="Times New Roman" w:hAnsi="Times New Roman"/>
                <w:noProof/>
              </w:rPr>
              <w:t>Miscellaneous Revenues</w:t>
            </w:r>
            <w:r w:rsidR="00566EDD">
              <w:rPr>
                <w:noProof/>
                <w:webHidden/>
              </w:rPr>
              <w:tab/>
            </w:r>
            <w:r w:rsidR="00566EDD">
              <w:rPr>
                <w:noProof/>
                <w:webHidden/>
              </w:rPr>
              <w:fldChar w:fldCharType="begin"/>
            </w:r>
            <w:r w:rsidR="00566EDD">
              <w:rPr>
                <w:noProof/>
                <w:webHidden/>
              </w:rPr>
              <w:instrText xml:space="preserve"> PAGEREF _Toc517176852 \h </w:instrText>
            </w:r>
            <w:r w:rsidR="00566EDD">
              <w:rPr>
                <w:noProof/>
                <w:webHidden/>
              </w:rPr>
            </w:r>
            <w:r w:rsidR="00566EDD">
              <w:rPr>
                <w:noProof/>
                <w:webHidden/>
              </w:rPr>
              <w:fldChar w:fldCharType="separate"/>
            </w:r>
            <w:r w:rsidR="005A5EA7">
              <w:rPr>
                <w:noProof/>
                <w:webHidden/>
              </w:rPr>
              <w:t>9</w:t>
            </w:r>
            <w:r w:rsidR="00566EDD">
              <w:rPr>
                <w:noProof/>
                <w:webHidden/>
              </w:rPr>
              <w:fldChar w:fldCharType="end"/>
            </w:r>
          </w:hyperlink>
        </w:p>
        <w:p w14:paraId="7AFF5B41" w14:textId="006C1E2F" w:rsidR="00566EDD" w:rsidRDefault="007A4765">
          <w:pPr>
            <w:pStyle w:val="TOC1"/>
            <w:tabs>
              <w:tab w:val="right" w:leader="dot" w:pos="9350"/>
            </w:tabs>
            <w:rPr>
              <w:rFonts w:eastAsiaTheme="minorEastAsia" w:cstheme="minorBidi"/>
              <w:noProof/>
              <w:sz w:val="22"/>
              <w:szCs w:val="22"/>
            </w:rPr>
          </w:pPr>
          <w:hyperlink w:anchor="_Toc517176853" w:history="1">
            <w:r w:rsidR="00566EDD" w:rsidRPr="006D279C">
              <w:rPr>
                <w:rStyle w:val="Hyperlink"/>
                <w:rFonts w:ascii="Times New Roman" w:hAnsi="Times New Roman"/>
                <w:noProof/>
              </w:rPr>
              <w:t>MOTOR VEHICLE COLLECTIONS &amp; THE MERLIN SYSTEM</w:t>
            </w:r>
            <w:r w:rsidR="00566EDD">
              <w:rPr>
                <w:noProof/>
                <w:webHidden/>
              </w:rPr>
              <w:tab/>
            </w:r>
            <w:r w:rsidR="00566EDD">
              <w:rPr>
                <w:noProof/>
                <w:webHidden/>
              </w:rPr>
              <w:fldChar w:fldCharType="begin"/>
            </w:r>
            <w:r w:rsidR="00566EDD">
              <w:rPr>
                <w:noProof/>
                <w:webHidden/>
              </w:rPr>
              <w:instrText xml:space="preserve"> PAGEREF _Toc517176853 \h </w:instrText>
            </w:r>
            <w:r w:rsidR="00566EDD">
              <w:rPr>
                <w:noProof/>
                <w:webHidden/>
              </w:rPr>
            </w:r>
            <w:r w:rsidR="00566EDD">
              <w:rPr>
                <w:noProof/>
                <w:webHidden/>
              </w:rPr>
              <w:fldChar w:fldCharType="separate"/>
            </w:r>
            <w:r w:rsidR="005A5EA7">
              <w:rPr>
                <w:noProof/>
                <w:webHidden/>
              </w:rPr>
              <w:t>12</w:t>
            </w:r>
            <w:r w:rsidR="00566EDD">
              <w:rPr>
                <w:noProof/>
                <w:webHidden/>
              </w:rPr>
              <w:fldChar w:fldCharType="end"/>
            </w:r>
          </w:hyperlink>
        </w:p>
        <w:p w14:paraId="315CBC2F" w14:textId="6A43531B" w:rsidR="00566EDD" w:rsidRDefault="007A4765">
          <w:pPr>
            <w:pStyle w:val="TOC1"/>
            <w:tabs>
              <w:tab w:val="right" w:leader="dot" w:pos="9350"/>
            </w:tabs>
            <w:rPr>
              <w:rFonts w:eastAsiaTheme="minorEastAsia" w:cstheme="minorBidi"/>
              <w:noProof/>
              <w:sz w:val="22"/>
              <w:szCs w:val="22"/>
            </w:rPr>
          </w:pPr>
          <w:hyperlink w:anchor="_Toc517176854" w:history="1">
            <w:r w:rsidR="00566EDD" w:rsidRPr="006D279C">
              <w:rPr>
                <w:rStyle w:val="Hyperlink"/>
                <w:rFonts w:ascii="Times New Roman" w:hAnsi="Times New Roman"/>
                <w:noProof/>
              </w:rPr>
              <w:t>MOTOR VEHICLE FEES/TAXES AND DISTRIBUTION SCHEDULE</w:t>
            </w:r>
            <w:r w:rsidR="00566EDD">
              <w:rPr>
                <w:noProof/>
                <w:webHidden/>
              </w:rPr>
              <w:tab/>
            </w:r>
            <w:r w:rsidR="00566EDD">
              <w:rPr>
                <w:noProof/>
                <w:webHidden/>
              </w:rPr>
              <w:fldChar w:fldCharType="begin"/>
            </w:r>
            <w:r w:rsidR="00566EDD">
              <w:rPr>
                <w:noProof/>
                <w:webHidden/>
              </w:rPr>
              <w:instrText xml:space="preserve"> PAGEREF _Toc517176854 \h </w:instrText>
            </w:r>
            <w:r w:rsidR="00566EDD">
              <w:rPr>
                <w:noProof/>
                <w:webHidden/>
              </w:rPr>
            </w:r>
            <w:r w:rsidR="00566EDD">
              <w:rPr>
                <w:noProof/>
                <w:webHidden/>
              </w:rPr>
              <w:fldChar w:fldCharType="separate"/>
            </w:r>
            <w:r w:rsidR="005A5EA7">
              <w:rPr>
                <w:noProof/>
                <w:webHidden/>
              </w:rPr>
              <w:t>14</w:t>
            </w:r>
            <w:r w:rsidR="00566EDD">
              <w:rPr>
                <w:noProof/>
                <w:webHidden/>
              </w:rPr>
              <w:fldChar w:fldCharType="end"/>
            </w:r>
          </w:hyperlink>
        </w:p>
        <w:p w14:paraId="4DAC1C62" w14:textId="074F5598" w:rsidR="00566EDD" w:rsidRDefault="007A4765">
          <w:pPr>
            <w:pStyle w:val="TOC2"/>
            <w:tabs>
              <w:tab w:val="right" w:leader="dot" w:pos="9350"/>
            </w:tabs>
            <w:rPr>
              <w:rFonts w:eastAsiaTheme="minorEastAsia" w:cstheme="minorBidi"/>
              <w:noProof/>
              <w:sz w:val="22"/>
              <w:szCs w:val="22"/>
            </w:rPr>
          </w:pPr>
          <w:hyperlink w:anchor="_Toc517176855" w:history="1">
            <w:r w:rsidR="00566EDD" w:rsidRPr="006D279C">
              <w:rPr>
                <w:rStyle w:val="Hyperlink"/>
                <w:rFonts w:ascii="Times New Roman" w:hAnsi="Times New Roman"/>
                <w:noProof/>
              </w:rPr>
              <w:t>TAXES &amp; FEES IN LIEU OF TAXES</w:t>
            </w:r>
            <w:r w:rsidR="00566EDD">
              <w:rPr>
                <w:noProof/>
                <w:webHidden/>
              </w:rPr>
              <w:tab/>
            </w:r>
            <w:r w:rsidR="00566EDD">
              <w:rPr>
                <w:noProof/>
                <w:webHidden/>
              </w:rPr>
              <w:fldChar w:fldCharType="begin"/>
            </w:r>
            <w:r w:rsidR="00566EDD">
              <w:rPr>
                <w:noProof/>
                <w:webHidden/>
              </w:rPr>
              <w:instrText xml:space="preserve"> PAGEREF _Toc517176855 \h </w:instrText>
            </w:r>
            <w:r w:rsidR="00566EDD">
              <w:rPr>
                <w:noProof/>
                <w:webHidden/>
              </w:rPr>
            </w:r>
            <w:r w:rsidR="00566EDD">
              <w:rPr>
                <w:noProof/>
                <w:webHidden/>
              </w:rPr>
              <w:fldChar w:fldCharType="separate"/>
            </w:r>
            <w:r w:rsidR="005A5EA7">
              <w:rPr>
                <w:noProof/>
                <w:webHidden/>
              </w:rPr>
              <w:t>14</w:t>
            </w:r>
            <w:r w:rsidR="00566EDD">
              <w:rPr>
                <w:noProof/>
                <w:webHidden/>
              </w:rPr>
              <w:fldChar w:fldCharType="end"/>
            </w:r>
          </w:hyperlink>
        </w:p>
        <w:p w14:paraId="5EC9B61D" w14:textId="7611C33F" w:rsidR="00566EDD" w:rsidRDefault="007A4765">
          <w:pPr>
            <w:pStyle w:val="TOC2"/>
            <w:tabs>
              <w:tab w:val="right" w:leader="dot" w:pos="9350"/>
            </w:tabs>
            <w:rPr>
              <w:rFonts w:eastAsiaTheme="minorEastAsia" w:cstheme="minorBidi"/>
              <w:noProof/>
              <w:sz w:val="22"/>
              <w:szCs w:val="22"/>
            </w:rPr>
          </w:pPr>
          <w:hyperlink w:anchor="_Toc517176856" w:history="1">
            <w:r w:rsidR="00566EDD" w:rsidRPr="006D279C">
              <w:rPr>
                <w:rStyle w:val="Hyperlink"/>
                <w:rFonts w:ascii="Times New Roman" w:hAnsi="Times New Roman"/>
                <w:noProof/>
              </w:rPr>
              <w:t>TITLES</w:t>
            </w:r>
            <w:r w:rsidR="00566EDD">
              <w:rPr>
                <w:noProof/>
                <w:webHidden/>
              </w:rPr>
              <w:tab/>
            </w:r>
            <w:r w:rsidR="00566EDD">
              <w:rPr>
                <w:noProof/>
                <w:webHidden/>
              </w:rPr>
              <w:fldChar w:fldCharType="begin"/>
            </w:r>
            <w:r w:rsidR="00566EDD">
              <w:rPr>
                <w:noProof/>
                <w:webHidden/>
              </w:rPr>
              <w:instrText xml:space="preserve"> PAGEREF _Toc517176856 \h </w:instrText>
            </w:r>
            <w:r w:rsidR="00566EDD">
              <w:rPr>
                <w:noProof/>
                <w:webHidden/>
              </w:rPr>
            </w:r>
            <w:r w:rsidR="00566EDD">
              <w:rPr>
                <w:noProof/>
                <w:webHidden/>
              </w:rPr>
              <w:fldChar w:fldCharType="separate"/>
            </w:r>
            <w:r w:rsidR="005A5EA7">
              <w:rPr>
                <w:noProof/>
                <w:webHidden/>
              </w:rPr>
              <w:t>15</w:t>
            </w:r>
            <w:r w:rsidR="00566EDD">
              <w:rPr>
                <w:noProof/>
                <w:webHidden/>
              </w:rPr>
              <w:fldChar w:fldCharType="end"/>
            </w:r>
          </w:hyperlink>
        </w:p>
        <w:p w14:paraId="7B5C608E" w14:textId="12A785F8" w:rsidR="00566EDD" w:rsidRDefault="007A4765">
          <w:pPr>
            <w:pStyle w:val="TOC2"/>
            <w:tabs>
              <w:tab w:val="right" w:leader="dot" w:pos="9350"/>
            </w:tabs>
            <w:rPr>
              <w:rFonts w:eastAsiaTheme="minorEastAsia" w:cstheme="minorBidi"/>
              <w:noProof/>
              <w:sz w:val="22"/>
              <w:szCs w:val="22"/>
            </w:rPr>
          </w:pPr>
          <w:hyperlink w:anchor="_Toc517176857" w:history="1">
            <w:r w:rsidR="00566EDD" w:rsidRPr="006D279C">
              <w:rPr>
                <w:rStyle w:val="Hyperlink"/>
                <w:rFonts w:ascii="Times New Roman" w:hAnsi="Times New Roman"/>
                <w:noProof/>
              </w:rPr>
              <w:t>REGISTRATIONS</w:t>
            </w:r>
            <w:r w:rsidR="00566EDD">
              <w:rPr>
                <w:noProof/>
                <w:webHidden/>
              </w:rPr>
              <w:tab/>
            </w:r>
            <w:r w:rsidR="00566EDD">
              <w:rPr>
                <w:noProof/>
                <w:webHidden/>
              </w:rPr>
              <w:fldChar w:fldCharType="begin"/>
            </w:r>
            <w:r w:rsidR="00566EDD">
              <w:rPr>
                <w:noProof/>
                <w:webHidden/>
              </w:rPr>
              <w:instrText xml:space="preserve"> PAGEREF _Toc517176857 \h </w:instrText>
            </w:r>
            <w:r w:rsidR="00566EDD">
              <w:rPr>
                <w:noProof/>
                <w:webHidden/>
              </w:rPr>
            </w:r>
            <w:r w:rsidR="00566EDD">
              <w:rPr>
                <w:noProof/>
                <w:webHidden/>
              </w:rPr>
              <w:fldChar w:fldCharType="separate"/>
            </w:r>
            <w:r w:rsidR="005A5EA7">
              <w:rPr>
                <w:noProof/>
                <w:webHidden/>
              </w:rPr>
              <w:t>16</w:t>
            </w:r>
            <w:r w:rsidR="00566EDD">
              <w:rPr>
                <w:noProof/>
                <w:webHidden/>
              </w:rPr>
              <w:fldChar w:fldCharType="end"/>
            </w:r>
          </w:hyperlink>
        </w:p>
        <w:p w14:paraId="21F1289D" w14:textId="74895D62" w:rsidR="00566EDD" w:rsidRDefault="007A4765">
          <w:pPr>
            <w:pStyle w:val="TOC2"/>
            <w:tabs>
              <w:tab w:val="right" w:leader="dot" w:pos="9350"/>
            </w:tabs>
            <w:rPr>
              <w:rFonts w:eastAsiaTheme="minorEastAsia" w:cstheme="minorBidi"/>
              <w:noProof/>
              <w:sz w:val="22"/>
              <w:szCs w:val="22"/>
            </w:rPr>
          </w:pPr>
          <w:hyperlink w:anchor="_Toc517176858" w:history="1">
            <w:r w:rsidR="00566EDD" w:rsidRPr="006D279C">
              <w:rPr>
                <w:rStyle w:val="Hyperlink"/>
                <w:rFonts w:ascii="Times New Roman" w:hAnsi="Times New Roman"/>
                <w:noProof/>
              </w:rPr>
              <w:t>PLATES</w:t>
            </w:r>
            <w:r w:rsidR="00566EDD">
              <w:rPr>
                <w:noProof/>
                <w:webHidden/>
              </w:rPr>
              <w:tab/>
            </w:r>
            <w:r w:rsidR="00566EDD">
              <w:rPr>
                <w:noProof/>
                <w:webHidden/>
              </w:rPr>
              <w:fldChar w:fldCharType="begin"/>
            </w:r>
            <w:r w:rsidR="00566EDD">
              <w:rPr>
                <w:noProof/>
                <w:webHidden/>
              </w:rPr>
              <w:instrText xml:space="preserve"> PAGEREF _Toc517176858 \h </w:instrText>
            </w:r>
            <w:r w:rsidR="00566EDD">
              <w:rPr>
                <w:noProof/>
                <w:webHidden/>
              </w:rPr>
            </w:r>
            <w:r w:rsidR="00566EDD">
              <w:rPr>
                <w:noProof/>
                <w:webHidden/>
              </w:rPr>
              <w:fldChar w:fldCharType="separate"/>
            </w:r>
            <w:r w:rsidR="005A5EA7">
              <w:rPr>
                <w:noProof/>
                <w:webHidden/>
              </w:rPr>
              <w:t>19</w:t>
            </w:r>
            <w:r w:rsidR="00566EDD">
              <w:rPr>
                <w:noProof/>
                <w:webHidden/>
              </w:rPr>
              <w:fldChar w:fldCharType="end"/>
            </w:r>
          </w:hyperlink>
        </w:p>
        <w:p w14:paraId="3BAFE0C8" w14:textId="751FA41A" w:rsidR="00566EDD" w:rsidRDefault="00AC4528">
          <w:pPr>
            <w:pStyle w:val="TOC2"/>
            <w:tabs>
              <w:tab w:val="right" w:leader="dot" w:pos="9350"/>
            </w:tabs>
            <w:rPr>
              <w:rFonts w:eastAsiaTheme="minorEastAsia" w:cstheme="minorBidi"/>
              <w:noProof/>
              <w:sz w:val="22"/>
              <w:szCs w:val="22"/>
            </w:rPr>
          </w:pPr>
          <w:hyperlink w:anchor="_Toc517176859" w:history="1">
            <w:r w:rsidR="00566EDD" w:rsidRPr="006D279C">
              <w:rPr>
                <w:rStyle w:val="Hyperlink"/>
                <w:rFonts w:ascii="Times New Roman" w:hAnsi="Times New Roman"/>
                <w:noProof/>
              </w:rPr>
              <w:t>SPECIAL REGISTRATIONS &amp; MISCELLANEOUS FEES</w:t>
            </w:r>
            <w:r w:rsidR="00566EDD">
              <w:rPr>
                <w:noProof/>
                <w:webHidden/>
              </w:rPr>
              <w:tab/>
            </w:r>
            <w:r w:rsidR="00566EDD">
              <w:rPr>
                <w:noProof/>
                <w:webHidden/>
              </w:rPr>
              <w:fldChar w:fldCharType="begin"/>
            </w:r>
            <w:r w:rsidR="00566EDD">
              <w:rPr>
                <w:noProof/>
                <w:webHidden/>
              </w:rPr>
              <w:instrText xml:space="preserve"> PAGEREF _Toc517176859 \h </w:instrText>
            </w:r>
            <w:r w:rsidR="00566EDD">
              <w:rPr>
                <w:noProof/>
                <w:webHidden/>
              </w:rPr>
            </w:r>
            <w:r w:rsidR="00566EDD">
              <w:rPr>
                <w:noProof/>
                <w:webHidden/>
              </w:rPr>
              <w:fldChar w:fldCharType="separate"/>
            </w:r>
            <w:r w:rsidR="005A5EA7">
              <w:rPr>
                <w:noProof/>
                <w:webHidden/>
              </w:rPr>
              <w:t>22</w:t>
            </w:r>
            <w:r w:rsidR="00566EDD">
              <w:rPr>
                <w:noProof/>
                <w:webHidden/>
              </w:rPr>
              <w:fldChar w:fldCharType="end"/>
            </w:r>
          </w:hyperlink>
        </w:p>
        <w:p w14:paraId="654F3903" w14:textId="19B6D7D4" w:rsidR="00566EDD" w:rsidRDefault="007A4765">
          <w:pPr>
            <w:pStyle w:val="TOC2"/>
            <w:tabs>
              <w:tab w:val="right" w:leader="dot" w:pos="9350"/>
            </w:tabs>
            <w:rPr>
              <w:rFonts w:eastAsiaTheme="minorEastAsia" w:cstheme="minorBidi"/>
              <w:noProof/>
              <w:sz w:val="22"/>
              <w:szCs w:val="22"/>
            </w:rPr>
          </w:pPr>
          <w:hyperlink w:anchor="_Toc517176860" w:history="1">
            <w:r w:rsidR="00566EDD" w:rsidRPr="006D279C">
              <w:rPr>
                <w:rStyle w:val="Hyperlink"/>
                <w:rFonts w:ascii="Times New Roman" w:hAnsi="Times New Roman"/>
                <w:noProof/>
              </w:rPr>
              <w:t>DRIVER’S LICENSE FEES &amp; DEPARTMENT OF JUSTICE ID CARDS</w:t>
            </w:r>
            <w:r w:rsidR="00566EDD">
              <w:rPr>
                <w:noProof/>
                <w:webHidden/>
              </w:rPr>
              <w:tab/>
            </w:r>
            <w:r w:rsidR="00566EDD">
              <w:rPr>
                <w:noProof/>
                <w:webHidden/>
              </w:rPr>
              <w:fldChar w:fldCharType="begin"/>
            </w:r>
            <w:r w:rsidR="00566EDD">
              <w:rPr>
                <w:noProof/>
                <w:webHidden/>
              </w:rPr>
              <w:instrText xml:space="preserve"> PAGEREF _Toc517176860 \h </w:instrText>
            </w:r>
            <w:r w:rsidR="00566EDD">
              <w:rPr>
                <w:noProof/>
                <w:webHidden/>
              </w:rPr>
            </w:r>
            <w:r w:rsidR="00566EDD">
              <w:rPr>
                <w:noProof/>
                <w:webHidden/>
              </w:rPr>
              <w:fldChar w:fldCharType="separate"/>
            </w:r>
            <w:r w:rsidR="005A5EA7">
              <w:rPr>
                <w:noProof/>
                <w:webHidden/>
              </w:rPr>
              <w:t>24</w:t>
            </w:r>
            <w:r w:rsidR="00566EDD">
              <w:rPr>
                <w:noProof/>
                <w:webHidden/>
              </w:rPr>
              <w:fldChar w:fldCharType="end"/>
            </w:r>
          </w:hyperlink>
        </w:p>
        <w:p w14:paraId="2B4B188F" w14:textId="77777777" w:rsidR="00045AA8" w:rsidRPr="00E74FE8" w:rsidRDefault="00045AA8" w:rsidP="00045AA8">
          <w:pPr>
            <w:rPr>
              <w:rFonts w:ascii="Times New Roman" w:hAnsi="Times New Roman"/>
              <w:noProof/>
            </w:rPr>
          </w:pPr>
          <w:r w:rsidRPr="00E74FE8">
            <w:rPr>
              <w:rFonts w:ascii="Times New Roman" w:hAnsi="Times New Roman"/>
              <w:b/>
              <w:bCs/>
              <w:noProof/>
            </w:rPr>
            <w:fldChar w:fldCharType="end"/>
          </w:r>
        </w:p>
      </w:sdtContent>
    </w:sdt>
    <w:p w14:paraId="7AF9F213" w14:textId="77777777" w:rsidR="00812287" w:rsidRPr="00E74FE8" w:rsidRDefault="00812287" w:rsidP="00045AA8">
      <w:pPr>
        <w:rPr>
          <w:rFonts w:ascii="Times New Roman" w:hAnsi="Times New Roman"/>
          <w:noProof/>
        </w:rPr>
      </w:pPr>
    </w:p>
    <w:p w14:paraId="61C8B1B8" w14:textId="77777777" w:rsidR="00812287" w:rsidRPr="00E74FE8" w:rsidRDefault="00812287" w:rsidP="00045AA8">
      <w:pPr>
        <w:rPr>
          <w:rFonts w:ascii="Times New Roman" w:hAnsi="Times New Roman"/>
          <w:noProof/>
        </w:rPr>
      </w:pPr>
    </w:p>
    <w:p w14:paraId="6B56D28F" w14:textId="77777777" w:rsidR="00812287" w:rsidRPr="00E74FE8" w:rsidRDefault="00812287" w:rsidP="00045AA8">
      <w:pPr>
        <w:rPr>
          <w:rFonts w:ascii="Times New Roman" w:hAnsi="Times New Roman"/>
          <w:noProof/>
        </w:rPr>
      </w:pPr>
    </w:p>
    <w:p w14:paraId="7CD8954E" w14:textId="77777777" w:rsidR="00F50A44" w:rsidRPr="00E74FE8" w:rsidRDefault="00F50A44" w:rsidP="00045AA8">
      <w:pPr>
        <w:rPr>
          <w:rFonts w:ascii="Times New Roman" w:hAnsi="Times New Roman"/>
          <w:noProof/>
        </w:rPr>
      </w:pPr>
    </w:p>
    <w:p w14:paraId="1BE4DE21" w14:textId="77777777" w:rsidR="00F50A44" w:rsidRPr="00E74FE8" w:rsidRDefault="00F50A44" w:rsidP="00045AA8">
      <w:pPr>
        <w:rPr>
          <w:rFonts w:ascii="Times New Roman" w:hAnsi="Times New Roman"/>
          <w:noProof/>
        </w:rPr>
      </w:pPr>
    </w:p>
    <w:p w14:paraId="362A5727" w14:textId="77777777" w:rsidR="00F50A44" w:rsidRPr="00E74FE8" w:rsidRDefault="00F50A44" w:rsidP="00045AA8">
      <w:pPr>
        <w:rPr>
          <w:rFonts w:ascii="Times New Roman" w:hAnsi="Times New Roman"/>
          <w:noProof/>
        </w:rPr>
      </w:pPr>
    </w:p>
    <w:p w14:paraId="115E51BB" w14:textId="77777777" w:rsidR="00F50A44" w:rsidRPr="00E74FE8" w:rsidRDefault="00F50A44" w:rsidP="00045AA8">
      <w:pPr>
        <w:rPr>
          <w:rFonts w:ascii="Times New Roman" w:hAnsi="Times New Roman"/>
          <w:noProof/>
        </w:rPr>
      </w:pPr>
    </w:p>
    <w:p w14:paraId="6A722F40" w14:textId="77777777" w:rsidR="00F50A44" w:rsidRPr="00E74FE8" w:rsidRDefault="00F50A44" w:rsidP="00045AA8">
      <w:pPr>
        <w:rPr>
          <w:rFonts w:ascii="Times New Roman" w:hAnsi="Times New Roman"/>
          <w:noProof/>
        </w:rPr>
      </w:pPr>
    </w:p>
    <w:p w14:paraId="398B8C8E" w14:textId="77777777" w:rsidR="00F50A44" w:rsidRPr="00E74FE8" w:rsidRDefault="00F50A44" w:rsidP="00045AA8">
      <w:pPr>
        <w:rPr>
          <w:rFonts w:ascii="Times New Roman" w:hAnsi="Times New Roman"/>
          <w:noProof/>
        </w:rPr>
      </w:pPr>
    </w:p>
    <w:p w14:paraId="399C096A" w14:textId="77777777" w:rsidR="00F50A44" w:rsidRPr="00E74FE8" w:rsidRDefault="00F50A44" w:rsidP="00045AA8">
      <w:pPr>
        <w:rPr>
          <w:rFonts w:ascii="Times New Roman" w:hAnsi="Times New Roman"/>
          <w:noProof/>
        </w:rPr>
      </w:pPr>
    </w:p>
    <w:p w14:paraId="3221FB94" w14:textId="77777777" w:rsidR="00F50A44" w:rsidRPr="00E74FE8" w:rsidRDefault="00F50A44" w:rsidP="00045AA8">
      <w:pPr>
        <w:rPr>
          <w:rFonts w:ascii="Times New Roman" w:hAnsi="Times New Roman"/>
          <w:noProof/>
        </w:rPr>
      </w:pPr>
    </w:p>
    <w:p w14:paraId="5CBD2EF6" w14:textId="77777777" w:rsidR="00F50A44" w:rsidRPr="00E74FE8" w:rsidRDefault="00F50A44" w:rsidP="00045AA8">
      <w:pPr>
        <w:rPr>
          <w:rFonts w:ascii="Times New Roman" w:hAnsi="Times New Roman"/>
          <w:noProof/>
        </w:rPr>
      </w:pPr>
    </w:p>
    <w:p w14:paraId="60BF772C" w14:textId="77777777" w:rsidR="00071C12" w:rsidRPr="00E74FE8" w:rsidRDefault="00071C12" w:rsidP="00045AA8">
      <w:pPr>
        <w:rPr>
          <w:rFonts w:ascii="Times New Roman" w:hAnsi="Times New Roman"/>
          <w:noProof/>
        </w:rPr>
      </w:pPr>
    </w:p>
    <w:p w14:paraId="2C4BAABA" w14:textId="77777777" w:rsidR="00F50A44" w:rsidRPr="00E74FE8" w:rsidRDefault="00F50A44" w:rsidP="00045AA8">
      <w:pPr>
        <w:rPr>
          <w:rFonts w:ascii="Times New Roman" w:hAnsi="Times New Roman"/>
          <w:noProof/>
        </w:rPr>
      </w:pPr>
    </w:p>
    <w:p w14:paraId="6DE16FF1" w14:textId="77777777" w:rsidR="00194885" w:rsidRPr="00E74FE8" w:rsidRDefault="00194885" w:rsidP="00194885">
      <w:pPr>
        <w:pStyle w:val="Heading1"/>
        <w:rPr>
          <w:rFonts w:ascii="Times New Roman" w:hAnsi="Times New Roman"/>
          <w:sz w:val="24"/>
          <w:szCs w:val="24"/>
          <w:u w:val="single"/>
        </w:rPr>
      </w:pPr>
      <w:bookmarkStart w:id="0" w:name="_Toc500836969"/>
      <w:bookmarkStart w:id="1" w:name="_Toc517176847"/>
      <w:r w:rsidRPr="00E74FE8">
        <w:rPr>
          <w:rFonts w:ascii="Times New Roman" w:hAnsi="Times New Roman"/>
          <w:sz w:val="24"/>
          <w:szCs w:val="24"/>
          <w:u w:val="single"/>
        </w:rPr>
        <w:lastRenderedPageBreak/>
        <w:t>GENERAL INFORMATION</w:t>
      </w:r>
      <w:bookmarkEnd w:id="0"/>
      <w:bookmarkEnd w:id="1"/>
    </w:p>
    <w:p w14:paraId="7C90709A" w14:textId="77777777" w:rsidR="00194885" w:rsidRPr="00E74FE8" w:rsidRDefault="001E1CF9" w:rsidP="00194885">
      <w:pPr>
        <w:rPr>
          <w:rFonts w:ascii="Times New Roman" w:hAnsi="Times New Roman"/>
        </w:rPr>
      </w:pPr>
      <w:r w:rsidRPr="00E74FE8">
        <w:rPr>
          <w:rFonts w:ascii="Times New Roman" w:hAnsi="Times New Roman"/>
        </w:rPr>
        <w:t>C</w:t>
      </w:r>
      <w:r w:rsidR="00544702" w:rsidRPr="00E74FE8">
        <w:rPr>
          <w:rFonts w:ascii="Times New Roman" w:hAnsi="Times New Roman"/>
        </w:rPr>
        <w:t>ounty treasurers are responsible</w:t>
      </w:r>
      <w:r w:rsidR="00F46CF2" w:rsidRPr="00E74FE8">
        <w:rPr>
          <w:rFonts w:ascii="Times New Roman" w:hAnsi="Times New Roman"/>
        </w:rPr>
        <w:t xml:space="preserve"> </w:t>
      </w:r>
      <w:r w:rsidRPr="00E74FE8">
        <w:rPr>
          <w:rFonts w:ascii="Times New Roman" w:hAnsi="Times New Roman"/>
        </w:rPr>
        <w:t>for</w:t>
      </w:r>
      <w:r w:rsidR="00F46CF2" w:rsidRPr="00E74FE8">
        <w:rPr>
          <w:rFonts w:ascii="Times New Roman" w:hAnsi="Times New Roman"/>
        </w:rPr>
        <w:t xml:space="preserve"> </w:t>
      </w:r>
      <w:r w:rsidR="00111796" w:rsidRPr="00E74FE8">
        <w:rPr>
          <w:rFonts w:ascii="Times New Roman" w:hAnsi="Times New Roman"/>
        </w:rPr>
        <w:t xml:space="preserve">the </w:t>
      </w:r>
      <w:r w:rsidR="00F46CF2" w:rsidRPr="00E74FE8">
        <w:rPr>
          <w:rFonts w:ascii="Times New Roman" w:hAnsi="Times New Roman"/>
        </w:rPr>
        <w:t xml:space="preserve">collection and distribution of various revenue sources, </w:t>
      </w:r>
      <w:r w:rsidR="00544702" w:rsidRPr="00E74FE8">
        <w:rPr>
          <w:rFonts w:ascii="Times New Roman" w:hAnsi="Times New Roman"/>
        </w:rPr>
        <w:t>including</w:t>
      </w:r>
      <w:r w:rsidR="00F46CF2" w:rsidRPr="00E74FE8">
        <w:rPr>
          <w:rFonts w:ascii="Times New Roman" w:hAnsi="Times New Roman"/>
        </w:rPr>
        <w:t xml:space="preserve"> revenues of the county and revenues of other governments.</w:t>
      </w:r>
      <w:r w:rsidR="00194885" w:rsidRPr="00E74FE8">
        <w:rPr>
          <w:rFonts w:ascii="Times New Roman" w:hAnsi="Times New Roman"/>
        </w:rPr>
        <w:t xml:space="preserve"> </w:t>
      </w:r>
      <w:r w:rsidR="005A3300" w:rsidRPr="00E74FE8">
        <w:rPr>
          <w:rFonts w:ascii="Times New Roman" w:hAnsi="Times New Roman"/>
        </w:rPr>
        <w:t>O</w:t>
      </w:r>
      <w:r w:rsidR="00F46CF2" w:rsidRPr="00E74FE8">
        <w:rPr>
          <w:rFonts w:ascii="Times New Roman" w:hAnsi="Times New Roman"/>
        </w:rPr>
        <w:t xml:space="preserve">ther governments </w:t>
      </w:r>
      <w:r w:rsidR="005A3300" w:rsidRPr="00E74FE8">
        <w:rPr>
          <w:rFonts w:ascii="Times New Roman" w:hAnsi="Times New Roman"/>
        </w:rPr>
        <w:t xml:space="preserve">the county may collect revenues for </w:t>
      </w:r>
      <w:r w:rsidR="00F46CF2" w:rsidRPr="00E74FE8">
        <w:rPr>
          <w:rFonts w:ascii="Times New Roman" w:hAnsi="Times New Roman"/>
        </w:rPr>
        <w:t>may</w:t>
      </w:r>
      <w:r w:rsidR="00F50A44" w:rsidRPr="00E74FE8">
        <w:rPr>
          <w:rFonts w:ascii="Times New Roman" w:hAnsi="Times New Roman"/>
        </w:rPr>
        <w:t xml:space="preserve"> </w:t>
      </w:r>
      <w:r w:rsidR="00194885" w:rsidRPr="00E74FE8">
        <w:rPr>
          <w:rFonts w:ascii="Times New Roman" w:hAnsi="Times New Roman"/>
        </w:rPr>
        <w:t xml:space="preserve">include incorporated cities and towns, school districts, special purpose districts, and the State of Montana. </w:t>
      </w:r>
      <w:r w:rsidR="0020103B" w:rsidRPr="00E74FE8">
        <w:rPr>
          <w:rFonts w:ascii="Times New Roman" w:hAnsi="Times New Roman"/>
        </w:rPr>
        <w:t>For some of these entities, such as incorporated cities and tow</w:t>
      </w:r>
      <w:bookmarkStart w:id="2" w:name="_GoBack"/>
      <w:bookmarkEnd w:id="2"/>
      <w:r w:rsidR="0020103B" w:rsidRPr="00E74FE8">
        <w:rPr>
          <w:rFonts w:ascii="Times New Roman" w:hAnsi="Times New Roman"/>
        </w:rPr>
        <w:t>ns and the State of Montana, t</w:t>
      </w:r>
      <w:r w:rsidR="00F50A44" w:rsidRPr="00E74FE8">
        <w:rPr>
          <w:rFonts w:ascii="Times New Roman" w:hAnsi="Times New Roman"/>
        </w:rPr>
        <w:t>he county</w:t>
      </w:r>
      <w:r w:rsidR="00111796" w:rsidRPr="00E74FE8">
        <w:rPr>
          <w:rFonts w:ascii="Times New Roman" w:hAnsi="Times New Roman"/>
        </w:rPr>
        <w:t xml:space="preserve"> </w:t>
      </w:r>
      <w:r w:rsidR="00F50A44" w:rsidRPr="00E74FE8">
        <w:rPr>
          <w:rFonts w:ascii="Times New Roman" w:hAnsi="Times New Roman"/>
        </w:rPr>
        <w:t xml:space="preserve">remits </w:t>
      </w:r>
      <w:r w:rsidR="0020103B" w:rsidRPr="00E74FE8">
        <w:rPr>
          <w:rFonts w:ascii="Times New Roman" w:hAnsi="Times New Roman"/>
        </w:rPr>
        <w:t>collections</w:t>
      </w:r>
      <w:r w:rsidR="00860A68" w:rsidRPr="00E74FE8">
        <w:rPr>
          <w:rFonts w:ascii="Times New Roman" w:hAnsi="Times New Roman"/>
        </w:rPr>
        <w:t xml:space="preserve"> </w:t>
      </w:r>
      <w:r w:rsidR="003254E8">
        <w:rPr>
          <w:rFonts w:ascii="Times New Roman" w:hAnsi="Times New Roman"/>
        </w:rPr>
        <w:t xml:space="preserve">to them </w:t>
      </w:r>
      <w:r w:rsidR="00111796" w:rsidRPr="00E74FE8">
        <w:rPr>
          <w:rFonts w:ascii="Times New Roman" w:hAnsi="Times New Roman"/>
        </w:rPr>
        <w:t>on a monthly basis</w:t>
      </w:r>
      <w:r w:rsidR="00194885" w:rsidRPr="00E74FE8">
        <w:rPr>
          <w:rFonts w:ascii="Times New Roman" w:hAnsi="Times New Roman"/>
        </w:rPr>
        <w:t>. For other entities</w:t>
      </w:r>
      <w:r w:rsidR="00F50A44" w:rsidRPr="00E74FE8">
        <w:rPr>
          <w:rFonts w:ascii="Times New Roman" w:hAnsi="Times New Roman"/>
        </w:rPr>
        <w:t>,</w:t>
      </w:r>
      <w:r w:rsidR="00194885" w:rsidRPr="00E74FE8">
        <w:rPr>
          <w:rFonts w:ascii="Times New Roman" w:hAnsi="Times New Roman"/>
        </w:rPr>
        <w:t xml:space="preserve"> such as school districts and some types of special purpose districts, county treasurers retain </w:t>
      </w:r>
      <w:r w:rsidR="004A4261" w:rsidRPr="00E74FE8">
        <w:rPr>
          <w:rFonts w:ascii="Times New Roman" w:hAnsi="Times New Roman"/>
        </w:rPr>
        <w:t xml:space="preserve">in custodial funds </w:t>
      </w:r>
      <w:r w:rsidR="00194885" w:rsidRPr="00E74FE8">
        <w:rPr>
          <w:rFonts w:ascii="Times New Roman" w:hAnsi="Times New Roman"/>
        </w:rPr>
        <w:t>the</w:t>
      </w:r>
      <w:r w:rsidR="0020103B" w:rsidRPr="00E74FE8">
        <w:rPr>
          <w:rFonts w:ascii="Times New Roman" w:hAnsi="Times New Roman"/>
        </w:rPr>
        <w:t xml:space="preserve"> </w:t>
      </w:r>
      <w:r w:rsidR="004A4261" w:rsidRPr="00E74FE8">
        <w:rPr>
          <w:rFonts w:ascii="Times New Roman" w:hAnsi="Times New Roman"/>
        </w:rPr>
        <w:t>moneys</w:t>
      </w:r>
      <w:r w:rsidR="00EA07BC" w:rsidRPr="00E74FE8">
        <w:rPr>
          <w:rFonts w:ascii="Times New Roman" w:hAnsi="Times New Roman"/>
        </w:rPr>
        <w:t xml:space="preserve"> of the other governments</w:t>
      </w:r>
      <w:r w:rsidR="00784643" w:rsidRPr="00E74FE8">
        <w:rPr>
          <w:rFonts w:ascii="Times New Roman" w:hAnsi="Times New Roman"/>
        </w:rPr>
        <w:t xml:space="preserve"> </w:t>
      </w:r>
      <w:r w:rsidR="00111796" w:rsidRPr="00E74FE8">
        <w:rPr>
          <w:rFonts w:ascii="Times New Roman" w:hAnsi="Times New Roman"/>
        </w:rPr>
        <w:t>indefinitely</w:t>
      </w:r>
      <w:r w:rsidR="004F6CDE" w:rsidRPr="00E74FE8">
        <w:rPr>
          <w:rFonts w:ascii="Times New Roman" w:hAnsi="Times New Roman"/>
        </w:rPr>
        <w:t>. In these latter situations, the county acts as if it were</w:t>
      </w:r>
      <w:r w:rsidR="00E1354C" w:rsidRPr="00E74FE8">
        <w:rPr>
          <w:rFonts w:ascii="Times New Roman" w:hAnsi="Times New Roman"/>
        </w:rPr>
        <w:t xml:space="preserve"> the other government’s banking institution.</w:t>
      </w:r>
      <w:r w:rsidR="00194885" w:rsidRPr="00E74FE8">
        <w:rPr>
          <w:rFonts w:ascii="Times New Roman" w:hAnsi="Times New Roman"/>
        </w:rPr>
        <w:t xml:space="preserve"> </w:t>
      </w:r>
    </w:p>
    <w:p w14:paraId="4C3CAE1E" w14:textId="77777777" w:rsidR="00194885" w:rsidRPr="00E74FE8" w:rsidRDefault="00194885" w:rsidP="00194885">
      <w:pPr>
        <w:rPr>
          <w:rFonts w:ascii="Times New Roman" w:hAnsi="Times New Roman"/>
        </w:rPr>
      </w:pPr>
    </w:p>
    <w:p w14:paraId="4EF09D93" w14:textId="5DD52F70" w:rsidR="00670156" w:rsidRPr="00E74FE8" w:rsidRDefault="00670156" w:rsidP="00670156">
      <w:pPr>
        <w:rPr>
          <w:rFonts w:ascii="Times New Roman" w:hAnsi="Times New Roman"/>
        </w:rPr>
      </w:pPr>
      <w:r w:rsidRPr="00E74FE8">
        <w:rPr>
          <w:rFonts w:ascii="Times New Roman" w:hAnsi="Times New Roman"/>
        </w:rPr>
        <w:t xml:space="preserve">Although moneys collected by the county treasurer for other governments are not recorded as revenue </w:t>
      </w:r>
      <w:r w:rsidR="007D74BE" w:rsidRPr="00E74FE8">
        <w:rPr>
          <w:rFonts w:ascii="Times New Roman" w:hAnsi="Times New Roman"/>
        </w:rPr>
        <w:t>to</w:t>
      </w:r>
      <w:r w:rsidRPr="00E74FE8">
        <w:rPr>
          <w:rFonts w:ascii="Times New Roman" w:hAnsi="Times New Roman"/>
        </w:rPr>
        <w:t xml:space="preserve"> the county under generally accepted accounting principles, they are receipted by the county, credited to </w:t>
      </w:r>
      <w:r w:rsidR="005204E6" w:rsidRPr="007A4765">
        <w:rPr>
          <w:rFonts w:ascii="Times New Roman" w:hAnsi="Times New Roman"/>
          <w:highlight w:val="lightGray"/>
        </w:rPr>
        <w:t xml:space="preserve">Prior to July 1, 2019:  </w:t>
      </w:r>
      <w:r w:rsidRPr="007A4765">
        <w:rPr>
          <w:rFonts w:ascii="Times New Roman" w:hAnsi="Times New Roman"/>
          <w:highlight w:val="lightGray"/>
        </w:rPr>
        <w:t xml:space="preserve">agency funds </w:t>
      </w:r>
      <w:r w:rsidR="005204E6" w:rsidRPr="007A4765">
        <w:rPr>
          <w:rFonts w:ascii="Times New Roman" w:hAnsi="Times New Roman"/>
          <w:highlight w:val="lightGray"/>
        </w:rPr>
        <w:t>Effective July 1, 2019:  custodial funds</w:t>
      </w:r>
      <w:r w:rsidR="005204E6">
        <w:rPr>
          <w:rFonts w:ascii="Times New Roman" w:hAnsi="Times New Roman"/>
        </w:rPr>
        <w:t xml:space="preserve"> </w:t>
      </w:r>
      <w:r w:rsidRPr="00E74FE8">
        <w:rPr>
          <w:rFonts w:ascii="Times New Roman" w:hAnsi="Times New Roman"/>
        </w:rPr>
        <w:t xml:space="preserve">maintained by the county, deposited in county bank accounts, and invested along with other county moneys. The receipt of these moneys by the county treasurer is required by state statute and the distribution of these moneys must be made in the manner required by state statute. </w:t>
      </w:r>
    </w:p>
    <w:p w14:paraId="7FD9E0B9" w14:textId="77777777" w:rsidR="00670156" w:rsidRPr="00E74FE8" w:rsidRDefault="00670156" w:rsidP="00194885">
      <w:pPr>
        <w:rPr>
          <w:rFonts w:ascii="Times New Roman" w:hAnsi="Times New Roman"/>
        </w:rPr>
      </w:pPr>
    </w:p>
    <w:p w14:paraId="648F0E9E" w14:textId="64F46BA3" w:rsidR="00194885" w:rsidRPr="00E74FE8" w:rsidRDefault="00194885" w:rsidP="00194885">
      <w:pPr>
        <w:rPr>
          <w:rFonts w:ascii="Times New Roman" w:hAnsi="Times New Roman"/>
        </w:rPr>
      </w:pPr>
      <w:r w:rsidRPr="00E74FE8">
        <w:rPr>
          <w:rFonts w:ascii="Times New Roman" w:hAnsi="Times New Roman"/>
        </w:rPr>
        <w:t xml:space="preserve">Some of </w:t>
      </w:r>
      <w:r w:rsidR="00CB72B0" w:rsidRPr="00E74FE8">
        <w:rPr>
          <w:rFonts w:ascii="Times New Roman" w:hAnsi="Times New Roman"/>
        </w:rPr>
        <w:t>the</w:t>
      </w:r>
      <w:r w:rsidRPr="00E74FE8">
        <w:rPr>
          <w:rFonts w:ascii="Times New Roman" w:hAnsi="Times New Roman"/>
        </w:rPr>
        <w:t xml:space="preserve"> moneys received by county treasurers </w:t>
      </w:r>
      <w:r w:rsidR="00670156" w:rsidRPr="00E74FE8">
        <w:rPr>
          <w:rFonts w:ascii="Times New Roman" w:hAnsi="Times New Roman"/>
        </w:rPr>
        <w:t>must be allocated between the county and other governments.</w:t>
      </w:r>
      <w:r w:rsidRPr="00E74FE8">
        <w:rPr>
          <w:rFonts w:ascii="Times New Roman" w:hAnsi="Times New Roman"/>
        </w:rPr>
        <w:t xml:space="preserve"> </w:t>
      </w:r>
      <w:r w:rsidR="00784643" w:rsidRPr="00E74FE8">
        <w:rPr>
          <w:rFonts w:ascii="Times New Roman" w:hAnsi="Times New Roman"/>
        </w:rPr>
        <w:t>For example,</w:t>
      </w:r>
      <w:r w:rsidR="007B5CFE" w:rsidRPr="00E74FE8">
        <w:rPr>
          <w:rFonts w:ascii="Times New Roman" w:hAnsi="Times New Roman"/>
        </w:rPr>
        <w:t xml:space="preserve"> the county </w:t>
      </w:r>
      <w:r w:rsidR="00331618" w:rsidRPr="00E74FE8">
        <w:rPr>
          <w:rFonts w:ascii="Times New Roman" w:hAnsi="Times New Roman"/>
        </w:rPr>
        <w:t xml:space="preserve">collects </w:t>
      </w:r>
      <w:r w:rsidR="00784643" w:rsidRPr="00E74FE8">
        <w:rPr>
          <w:rFonts w:ascii="Times New Roman" w:hAnsi="Times New Roman"/>
        </w:rPr>
        <w:t>p</w:t>
      </w:r>
      <w:r w:rsidRPr="00E74FE8">
        <w:rPr>
          <w:rFonts w:ascii="Times New Roman" w:hAnsi="Times New Roman"/>
        </w:rPr>
        <w:t xml:space="preserve">roperty taxes </w:t>
      </w:r>
      <w:r w:rsidR="00331618" w:rsidRPr="00E74FE8">
        <w:rPr>
          <w:rFonts w:ascii="Times New Roman" w:hAnsi="Times New Roman"/>
        </w:rPr>
        <w:t>of the</w:t>
      </w:r>
      <w:r w:rsidRPr="00E74FE8">
        <w:rPr>
          <w:rFonts w:ascii="Times New Roman" w:hAnsi="Times New Roman"/>
        </w:rPr>
        <w:t xml:space="preserve"> county and </w:t>
      </w:r>
      <w:r w:rsidR="00331618" w:rsidRPr="00E74FE8">
        <w:rPr>
          <w:rFonts w:ascii="Times New Roman" w:hAnsi="Times New Roman"/>
        </w:rPr>
        <w:t>of other</w:t>
      </w:r>
      <w:r w:rsidRPr="00E74FE8">
        <w:rPr>
          <w:rFonts w:ascii="Times New Roman" w:hAnsi="Times New Roman"/>
        </w:rPr>
        <w:t xml:space="preserve"> taxing units</w:t>
      </w:r>
      <w:r w:rsidR="00670156" w:rsidRPr="00E74FE8">
        <w:rPr>
          <w:rFonts w:ascii="Times New Roman" w:hAnsi="Times New Roman"/>
        </w:rPr>
        <w:t xml:space="preserve"> at the same time</w:t>
      </w:r>
      <w:r w:rsidRPr="00E74FE8">
        <w:rPr>
          <w:rFonts w:ascii="Times New Roman" w:hAnsi="Times New Roman"/>
        </w:rPr>
        <w:t xml:space="preserve">. </w:t>
      </w:r>
      <w:r w:rsidR="004A4261" w:rsidRPr="00E74FE8">
        <w:rPr>
          <w:rFonts w:ascii="Times New Roman" w:hAnsi="Times New Roman"/>
        </w:rPr>
        <w:t>While t</w:t>
      </w:r>
      <w:r w:rsidRPr="00E74FE8">
        <w:rPr>
          <w:rFonts w:ascii="Times New Roman" w:hAnsi="Times New Roman"/>
        </w:rPr>
        <w:t>h</w:t>
      </w:r>
      <w:r w:rsidR="00784643" w:rsidRPr="00E74FE8">
        <w:rPr>
          <w:rFonts w:ascii="Times New Roman" w:hAnsi="Times New Roman"/>
        </w:rPr>
        <w:t>e</w:t>
      </w:r>
      <w:r w:rsidRPr="00E74FE8">
        <w:rPr>
          <w:rFonts w:ascii="Times New Roman" w:hAnsi="Times New Roman"/>
        </w:rPr>
        <w:t xml:space="preserve"> </w:t>
      </w:r>
      <w:r w:rsidR="00784643" w:rsidRPr="00E74FE8">
        <w:rPr>
          <w:rFonts w:ascii="Times New Roman" w:hAnsi="Times New Roman"/>
        </w:rPr>
        <w:t xml:space="preserve">county records the </w:t>
      </w:r>
      <w:r w:rsidRPr="00E74FE8">
        <w:rPr>
          <w:rFonts w:ascii="Times New Roman" w:hAnsi="Times New Roman"/>
        </w:rPr>
        <w:t>portion</w:t>
      </w:r>
      <w:r w:rsidR="00784643" w:rsidRPr="00E74FE8">
        <w:rPr>
          <w:rFonts w:ascii="Times New Roman" w:hAnsi="Times New Roman"/>
        </w:rPr>
        <w:t>s</w:t>
      </w:r>
      <w:r w:rsidRPr="00E74FE8">
        <w:rPr>
          <w:rFonts w:ascii="Times New Roman" w:hAnsi="Times New Roman"/>
        </w:rPr>
        <w:t xml:space="preserve"> </w:t>
      </w:r>
      <w:r w:rsidR="00784643" w:rsidRPr="00E74FE8">
        <w:rPr>
          <w:rFonts w:ascii="Times New Roman" w:hAnsi="Times New Roman"/>
        </w:rPr>
        <w:t>attributable to</w:t>
      </w:r>
      <w:r w:rsidRPr="00E74FE8">
        <w:rPr>
          <w:rFonts w:ascii="Times New Roman" w:hAnsi="Times New Roman"/>
        </w:rPr>
        <w:t xml:space="preserve"> county </w:t>
      </w:r>
      <w:r w:rsidR="00784643" w:rsidRPr="00E74FE8">
        <w:rPr>
          <w:rFonts w:ascii="Times New Roman" w:hAnsi="Times New Roman"/>
        </w:rPr>
        <w:t>levies</w:t>
      </w:r>
      <w:r w:rsidRPr="00E74FE8">
        <w:rPr>
          <w:rFonts w:ascii="Times New Roman" w:hAnsi="Times New Roman"/>
        </w:rPr>
        <w:t xml:space="preserve"> (general, road, bridge, poor, etc.) </w:t>
      </w:r>
      <w:r w:rsidR="00784643" w:rsidRPr="00E74FE8">
        <w:rPr>
          <w:rFonts w:ascii="Times New Roman" w:hAnsi="Times New Roman"/>
        </w:rPr>
        <w:t>as county</w:t>
      </w:r>
      <w:r w:rsidRPr="00E74FE8">
        <w:rPr>
          <w:rFonts w:ascii="Times New Roman" w:hAnsi="Times New Roman"/>
        </w:rPr>
        <w:t xml:space="preserve"> revenu</w:t>
      </w:r>
      <w:r w:rsidR="004A4261" w:rsidRPr="00E74FE8">
        <w:rPr>
          <w:rFonts w:ascii="Times New Roman" w:hAnsi="Times New Roman"/>
        </w:rPr>
        <w:t>e, t</w:t>
      </w:r>
      <w:r w:rsidR="00784643" w:rsidRPr="00E74FE8">
        <w:rPr>
          <w:rFonts w:ascii="Times New Roman" w:hAnsi="Times New Roman"/>
        </w:rPr>
        <w:t xml:space="preserve">he county records </w:t>
      </w:r>
      <w:r w:rsidR="00331618" w:rsidRPr="00E74FE8">
        <w:rPr>
          <w:rFonts w:ascii="Times New Roman" w:hAnsi="Times New Roman"/>
        </w:rPr>
        <w:t>the</w:t>
      </w:r>
      <w:r w:rsidR="00EA07BC" w:rsidRPr="00E74FE8">
        <w:rPr>
          <w:rFonts w:ascii="Times New Roman" w:hAnsi="Times New Roman"/>
        </w:rPr>
        <w:t xml:space="preserve"> taxes imposed by </w:t>
      </w:r>
      <w:r w:rsidR="001C5DC1">
        <w:rPr>
          <w:rFonts w:ascii="Times New Roman" w:hAnsi="Times New Roman"/>
        </w:rPr>
        <w:t>other taxing units (</w:t>
      </w:r>
      <w:r w:rsidR="00EA07BC" w:rsidRPr="00E74FE8">
        <w:rPr>
          <w:rFonts w:ascii="Times New Roman" w:hAnsi="Times New Roman"/>
        </w:rPr>
        <w:t xml:space="preserve">incorporated cities and towns, school districts, </w:t>
      </w:r>
      <w:r w:rsidR="004A4261" w:rsidRPr="00E74FE8">
        <w:rPr>
          <w:rFonts w:ascii="Times New Roman" w:hAnsi="Times New Roman"/>
        </w:rPr>
        <w:t xml:space="preserve">or </w:t>
      </w:r>
      <w:r w:rsidR="00EA07BC" w:rsidRPr="00E74FE8">
        <w:rPr>
          <w:rFonts w:ascii="Times New Roman" w:hAnsi="Times New Roman"/>
        </w:rPr>
        <w:t>the State university system,</w:t>
      </w:r>
      <w:r w:rsidR="001C5DC1">
        <w:rPr>
          <w:rFonts w:ascii="Times New Roman" w:hAnsi="Times New Roman"/>
        </w:rPr>
        <w:t xml:space="preserve"> etc.)</w:t>
      </w:r>
      <w:r w:rsidR="007B5CFE" w:rsidRPr="00E74FE8">
        <w:rPr>
          <w:rFonts w:ascii="Times New Roman" w:hAnsi="Times New Roman"/>
        </w:rPr>
        <w:t xml:space="preserve"> as receipts in</w:t>
      </w:r>
      <w:r w:rsidRPr="00E74FE8">
        <w:rPr>
          <w:rFonts w:ascii="Times New Roman" w:hAnsi="Times New Roman"/>
        </w:rPr>
        <w:t xml:space="preserve"> </w:t>
      </w:r>
      <w:r w:rsidR="00334600" w:rsidRPr="00E74FE8">
        <w:rPr>
          <w:rFonts w:ascii="Times New Roman" w:hAnsi="Times New Roman"/>
        </w:rPr>
        <w:t>its</w:t>
      </w:r>
      <w:r w:rsidRPr="00E74FE8">
        <w:rPr>
          <w:rFonts w:ascii="Times New Roman" w:hAnsi="Times New Roman"/>
        </w:rPr>
        <w:t xml:space="preserve"> </w:t>
      </w:r>
      <w:r w:rsidR="005204E6" w:rsidRPr="00FA6E3C">
        <w:rPr>
          <w:rFonts w:ascii="Times New Roman" w:hAnsi="Times New Roman"/>
          <w:highlight w:val="lightGray"/>
        </w:rPr>
        <w:t xml:space="preserve">Prior to July 1, 2019:  </w:t>
      </w:r>
      <w:r w:rsidRPr="007A4765">
        <w:rPr>
          <w:rFonts w:ascii="Times New Roman" w:hAnsi="Times New Roman"/>
          <w:highlight w:val="lightGray"/>
        </w:rPr>
        <w:t>agency funds</w:t>
      </w:r>
      <w:r w:rsidR="005204E6" w:rsidRPr="007A4765">
        <w:rPr>
          <w:rFonts w:ascii="Times New Roman" w:hAnsi="Times New Roman"/>
          <w:highlight w:val="lightGray"/>
        </w:rPr>
        <w:t xml:space="preserve"> </w:t>
      </w:r>
      <w:r w:rsidR="005204E6" w:rsidRPr="005204E6">
        <w:rPr>
          <w:rFonts w:ascii="Times New Roman" w:hAnsi="Times New Roman"/>
          <w:highlight w:val="lightGray"/>
        </w:rPr>
        <w:t xml:space="preserve">Effective </w:t>
      </w:r>
      <w:r w:rsidR="005204E6" w:rsidRPr="00FA6E3C">
        <w:rPr>
          <w:rFonts w:ascii="Times New Roman" w:hAnsi="Times New Roman"/>
          <w:highlight w:val="lightGray"/>
        </w:rPr>
        <w:t>July 1, 2019:  custodial funds</w:t>
      </w:r>
      <w:r w:rsidRPr="00E74FE8">
        <w:rPr>
          <w:rFonts w:ascii="Times New Roman" w:hAnsi="Times New Roman"/>
        </w:rPr>
        <w:t xml:space="preserve">. </w:t>
      </w:r>
    </w:p>
    <w:p w14:paraId="5F30B583" w14:textId="77777777" w:rsidR="00194885" w:rsidRPr="00E74FE8" w:rsidRDefault="00194885" w:rsidP="00194885">
      <w:pPr>
        <w:rPr>
          <w:rFonts w:ascii="Times New Roman" w:hAnsi="Times New Roman"/>
        </w:rPr>
      </w:pPr>
    </w:p>
    <w:p w14:paraId="6AB054EE" w14:textId="6E37ECB4" w:rsidR="00194885" w:rsidRPr="00E74FE8" w:rsidRDefault="00334600" w:rsidP="00194885">
      <w:pPr>
        <w:pStyle w:val="BodyTextIndent"/>
        <w:ind w:left="0"/>
        <w:rPr>
          <w:szCs w:val="24"/>
        </w:rPr>
      </w:pPr>
      <w:r w:rsidRPr="00E74FE8">
        <w:rPr>
          <w:szCs w:val="24"/>
        </w:rPr>
        <w:t>Similarly</w:t>
      </w:r>
      <w:r w:rsidR="00CB72B0" w:rsidRPr="00E74FE8">
        <w:rPr>
          <w:szCs w:val="24"/>
        </w:rPr>
        <w:t xml:space="preserve">, </w:t>
      </w:r>
      <w:r w:rsidR="00194885" w:rsidRPr="00E74FE8">
        <w:rPr>
          <w:szCs w:val="24"/>
        </w:rPr>
        <w:t>justice court</w:t>
      </w:r>
      <w:r w:rsidR="00CB72B0" w:rsidRPr="00E74FE8">
        <w:rPr>
          <w:szCs w:val="24"/>
        </w:rPr>
        <w:t xml:space="preserve"> fines are collected and</w:t>
      </w:r>
      <w:r w:rsidR="00194885" w:rsidRPr="00E74FE8">
        <w:rPr>
          <w:szCs w:val="24"/>
        </w:rPr>
        <w:t xml:space="preserve"> distributed 50% to the county general fund and 50% to the State. The </w:t>
      </w:r>
      <w:r w:rsidR="00CB72B0" w:rsidRPr="00E74FE8">
        <w:rPr>
          <w:szCs w:val="24"/>
        </w:rPr>
        <w:t xml:space="preserve">county records </w:t>
      </w:r>
      <w:r w:rsidR="00331618" w:rsidRPr="00E74FE8">
        <w:rPr>
          <w:szCs w:val="24"/>
        </w:rPr>
        <w:t>its portion o</w:t>
      </w:r>
      <w:r w:rsidR="00CB72B0" w:rsidRPr="00E74FE8">
        <w:rPr>
          <w:szCs w:val="24"/>
        </w:rPr>
        <w:t>f the fines as</w:t>
      </w:r>
      <w:r w:rsidR="00194885" w:rsidRPr="00E74FE8">
        <w:rPr>
          <w:szCs w:val="24"/>
        </w:rPr>
        <w:t xml:space="preserve"> general fund </w:t>
      </w:r>
      <w:r w:rsidR="00CB72B0" w:rsidRPr="00E74FE8">
        <w:rPr>
          <w:szCs w:val="24"/>
        </w:rPr>
        <w:t xml:space="preserve">revenues and receipts the </w:t>
      </w:r>
      <w:r w:rsidR="003B6B01" w:rsidRPr="00E74FE8">
        <w:rPr>
          <w:szCs w:val="24"/>
        </w:rPr>
        <w:t xml:space="preserve">other </w:t>
      </w:r>
      <w:r w:rsidR="00CB72B0" w:rsidRPr="00E74FE8">
        <w:rPr>
          <w:szCs w:val="24"/>
        </w:rPr>
        <w:t xml:space="preserve">50% in an </w:t>
      </w:r>
      <w:r w:rsidR="00506318" w:rsidRPr="00FA6E3C">
        <w:rPr>
          <w:highlight w:val="lightGray"/>
        </w:rPr>
        <w:t>Prior to July 1, 2019</w:t>
      </w:r>
      <w:r w:rsidR="00506318" w:rsidRPr="00506318">
        <w:rPr>
          <w:highlight w:val="lightGray"/>
        </w:rPr>
        <w:t xml:space="preserve">:  </w:t>
      </w:r>
      <w:r w:rsidR="00CB72B0" w:rsidRPr="007A4765">
        <w:rPr>
          <w:szCs w:val="24"/>
          <w:highlight w:val="lightGray"/>
        </w:rPr>
        <w:t xml:space="preserve">agency fund </w:t>
      </w:r>
      <w:r w:rsidR="00506318" w:rsidRPr="00506318">
        <w:rPr>
          <w:highlight w:val="lightGray"/>
        </w:rPr>
        <w:t xml:space="preserve">Effective </w:t>
      </w:r>
      <w:r w:rsidR="00506318" w:rsidRPr="00FA6E3C">
        <w:rPr>
          <w:highlight w:val="lightGray"/>
        </w:rPr>
        <w:t>July 1, 2019:  custodial fund</w:t>
      </w:r>
      <w:r w:rsidR="00506318">
        <w:t xml:space="preserve"> </w:t>
      </w:r>
      <w:r w:rsidR="00CB72B0" w:rsidRPr="00E74FE8">
        <w:rPr>
          <w:szCs w:val="24"/>
        </w:rPr>
        <w:t>to be remitted monthly to the State.</w:t>
      </w:r>
    </w:p>
    <w:p w14:paraId="09B70F59" w14:textId="77777777" w:rsidR="00194885" w:rsidRPr="00E74FE8" w:rsidRDefault="00194885" w:rsidP="00194885">
      <w:pPr>
        <w:rPr>
          <w:rFonts w:ascii="Times New Roman" w:hAnsi="Times New Roman"/>
        </w:rPr>
      </w:pPr>
    </w:p>
    <w:p w14:paraId="4ED4777D" w14:textId="37335568" w:rsidR="00194885" w:rsidRPr="00E74FE8" w:rsidRDefault="00045F6F" w:rsidP="00194885">
      <w:pPr>
        <w:rPr>
          <w:rFonts w:ascii="Times New Roman" w:hAnsi="Times New Roman"/>
        </w:rPr>
      </w:pPr>
      <w:r w:rsidRPr="00E74FE8">
        <w:rPr>
          <w:rFonts w:ascii="Times New Roman" w:hAnsi="Times New Roman"/>
        </w:rPr>
        <w:t xml:space="preserve">Many of the collections to be deposited in </w:t>
      </w:r>
      <w:r w:rsidR="00506318" w:rsidRPr="00FA6E3C">
        <w:rPr>
          <w:rFonts w:ascii="Times New Roman" w:hAnsi="Times New Roman"/>
          <w:highlight w:val="lightGray"/>
        </w:rPr>
        <w:t>Prior to July 1, 2019</w:t>
      </w:r>
      <w:r w:rsidR="00506318" w:rsidRPr="00506318">
        <w:rPr>
          <w:rFonts w:ascii="Times New Roman" w:hAnsi="Times New Roman"/>
          <w:highlight w:val="lightGray"/>
        </w:rPr>
        <w:t xml:space="preserve">:  </w:t>
      </w:r>
      <w:r w:rsidRPr="007A4765">
        <w:rPr>
          <w:rFonts w:ascii="Times New Roman" w:hAnsi="Times New Roman"/>
          <w:highlight w:val="lightGray"/>
        </w:rPr>
        <w:t xml:space="preserve">agency funds </w:t>
      </w:r>
      <w:r w:rsidR="00506318" w:rsidRPr="00506318">
        <w:rPr>
          <w:rFonts w:ascii="Times New Roman" w:hAnsi="Times New Roman"/>
          <w:highlight w:val="lightGray"/>
        </w:rPr>
        <w:t xml:space="preserve">Effective </w:t>
      </w:r>
      <w:r w:rsidR="00506318" w:rsidRPr="00FA6E3C">
        <w:rPr>
          <w:rFonts w:ascii="Times New Roman" w:hAnsi="Times New Roman"/>
          <w:highlight w:val="lightGray"/>
        </w:rPr>
        <w:t>July 1, 2019:  custodial fun</w:t>
      </w:r>
      <w:r w:rsidR="00506318" w:rsidRPr="00AF0609">
        <w:rPr>
          <w:rFonts w:ascii="Times New Roman" w:hAnsi="Times New Roman"/>
          <w:highlight w:val="lightGray"/>
        </w:rPr>
        <w:t>d</w:t>
      </w:r>
      <w:r w:rsidR="00AF0609" w:rsidRPr="007A4765">
        <w:rPr>
          <w:rFonts w:ascii="Times New Roman" w:hAnsi="Times New Roman"/>
          <w:highlight w:val="lightGray"/>
        </w:rPr>
        <w:t>s</w:t>
      </w:r>
      <w:r w:rsidR="00506318">
        <w:t xml:space="preserve"> </w:t>
      </w:r>
      <w:r w:rsidRPr="00E74FE8">
        <w:rPr>
          <w:rFonts w:ascii="Times New Roman" w:hAnsi="Times New Roman"/>
        </w:rPr>
        <w:t>should have a designated fund number assigned to them</w:t>
      </w:r>
      <w:r w:rsidR="00617847" w:rsidRPr="00E74FE8">
        <w:rPr>
          <w:rFonts w:ascii="Times New Roman" w:hAnsi="Times New Roman"/>
        </w:rPr>
        <w:t>, as established in t</w:t>
      </w:r>
      <w:r w:rsidR="00ED6BB1" w:rsidRPr="00E74FE8">
        <w:rPr>
          <w:rFonts w:ascii="Times New Roman" w:hAnsi="Times New Roman"/>
        </w:rPr>
        <w:t>he Department of Administration</w:t>
      </w:r>
      <w:r w:rsidR="00617847" w:rsidRPr="00E74FE8">
        <w:rPr>
          <w:rFonts w:ascii="Times New Roman" w:hAnsi="Times New Roman"/>
        </w:rPr>
        <w:t>’s</w:t>
      </w:r>
      <w:r w:rsidR="00ED6BB1" w:rsidRPr="00E74FE8">
        <w:rPr>
          <w:rFonts w:ascii="Times New Roman" w:hAnsi="Times New Roman"/>
        </w:rPr>
        <w:t xml:space="preserve"> </w:t>
      </w:r>
      <w:r w:rsidR="00194885" w:rsidRPr="00E74FE8">
        <w:rPr>
          <w:rFonts w:ascii="Times New Roman" w:hAnsi="Times New Roman"/>
        </w:rPr>
        <w:t>Budgetary, Accounting and Reporting System (BARS) for Montana Cities, Towns and Counties</w:t>
      </w:r>
      <w:r w:rsidR="00293368" w:rsidRPr="00E74FE8">
        <w:rPr>
          <w:rFonts w:ascii="Times New Roman" w:hAnsi="Times New Roman"/>
        </w:rPr>
        <w:t>.</w:t>
      </w:r>
      <w:r w:rsidR="00071C12" w:rsidRPr="00E74FE8">
        <w:rPr>
          <w:rFonts w:ascii="Times New Roman" w:hAnsi="Times New Roman"/>
        </w:rPr>
        <w:t xml:space="preserve"> The BARS chart of accounts can be found at </w:t>
      </w:r>
      <w:hyperlink r:id="rId8" w:history="1">
        <w:r w:rsidR="00071C12" w:rsidRPr="00E74FE8">
          <w:rPr>
            <w:rStyle w:val="Hyperlink"/>
            <w:rFonts w:ascii="Times New Roman" w:hAnsi="Times New Roman"/>
          </w:rPr>
          <w:t>http://sfsd.mt.gov/LGSB/Accounting-AFR-Resources/01_BARSChartofAccount</w:t>
        </w:r>
      </w:hyperlink>
      <w:r w:rsidR="00071C12" w:rsidRPr="00E74FE8">
        <w:rPr>
          <w:rFonts w:ascii="Times New Roman" w:hAnsi="Times New Roman"/>
        </w:rPr>
        <w:t>.</w:t>
      </w:r>
    </w:p>
    <w:p w14:paraId="47F8CC0E" w14:textId="77777777" w:rsidR="00071C12" w:rsidRPr="00E74FE8" w:rsidRDefault="00071C12" w:rsidP="00194885">
      <w:pPr>
        <w:rPr>
          <w:rFonts w:ascii="Times New Roman" w:hAnsi="Times New Roman"/>
        </w:rPr>
      </w:pPr>
    </w:p>
    <w:p w14:paraId="2EB9002A" w14:textId="77777777" w:rsidR="00045AA8" w:rsidRPr="00E74FE8" w:rsidRDefault="00045AA8" w:rsidP="00045AA8">
      <w:pPr>
        <w:pStyle w:val="Heading1"/>
        <w:rPr>
          <w:rFonts w:ascii="Times New Roman" w:hAnsi="Times New Roman"/>
          <w:sz w:val="24"/>
          <w:szCs w:val="24"/>
          <w:u w:val="single"/>
        </w:rPr>
      </w:pPr>
      <w:bookmarkStart w:id="3" w:name="_Toc517176848"/>
      <w:r w:rsidRPr="00E74FE8">
        <w:rPr>
          <w:rFonts w:ascii="Times New Roman" w:hAnsi="Times New Roman"/>
          <w:sz w:val="24"/>
          <w:szCs w:val="24"/>
          <w:u w:val="single"/>
        </w:rPr>
        <w:t>COLLECTIONS REMITTED TO THE STATE</w:t>
      </w:r>
      <w:bookmarkEnd w:id="3"/>
    </w:p>
    <w:p w14:paraId="0A482540" w14:textId="77777777" w:rsidR="00045AA8" w:rsidRPr="00E74FE8" w:rsidRDefault="00045AA8" w:rsidP="00045AA8">
      <w:pPr>
        <w:rPr>
          <w:rFonts w:ascii="Times New Roman" w:hAnsi="Times New Roman"/>
        </w:rPr>
      </w:pPr>
      <w:r w:rsidRPr="00E74FE8">
        <w:rPr>
          <w:rFonts w:ascii="Times New Roman" w:hAnsi="Times New Roman"/>
        </w:rPr>
        <w:t xml:space="preserve">Non-Motor Vehicle Collections are reported </w:t>
      </w:r>
      <w:r w:rsidR="00293368" w:rsidRPr="00E74FE8">
        <w:rPr>
          <w:rFonts w:ascii="Times New Roman" w:hAnsi="Times New Roman"/>
        </w:rPr>
        <w:t xml:space="preserve">to the State on the </w:t>
      </w:r>
      <w:r w:rsidRPr="00E74FE8">
        <w:rPr>
          <w:rFonts w:ascii="Times New Roman" w:hAnsi="Times New Roman"/>
        </w:rPr>
        <w:t>“County Collection Report to the Department of Revenue</w:t>
      </w:r>
      <w:r w:rsidR="00B5753F" w:rsidRPr="00E74FE8">
        <w:rPr>
          <w:rFonts w:ascii="Times New Roman" w:hAnsi="Times New Roman"/>
        </w:rPr>
        <w:t>.”</w:t>
      </w:r>
      <w:r w:rsidRPr="00E74FE8">
        <w:rPr>
          <w:rFonts w:ascii="Times New Roman" w:hAnsi="Times New Roman"/>
        </w:rPr>
        <w:t xml:space="preserve"> See below for a table of the collections included on this remittance form.</w:t>
      </w:r>
      <w:r w:rsidR="00293368" w:rsidRPr="00E74FE8">
        <w:rPr>
          <w:rFonts w:ascii="Times New Roman" w:hAnsi="Times New Roman"/>
        </w:rPr>
        <w:t xml:space="preserve"> </w:t>
      </w:r>
      <w:r w:rsidRPr="00E74FE8">
        <w:rPr>
          <w:rFonts w:ascii="Times New Roman" w:hAnsi="Times New Roman"/>
        </w:rPr>
        <w:t xml:space="preserve">For more information, </w:t>
      </w:r>
      <w:r w:rsidR="007D74BE" w:rsidRPr="00E74FE8">
        <w:rPr>
          <w:rFonts w:ascii="Times New Roman" w:hAnsi="Times New Roman"/>
        </w:rPr>
        <w:t>see</w:t>
      </w:r>
      <w:r w:rsidRPr="00E74FE8">
        <w:rPr>
          <w:rFonts w:ascii="Times New Roman" w:hAnsi="Times New Roman"/>
        </w:rPr>
        <w:t xml:space="preserve"> </w:t>
      </w:r>
      <w:hyperlink r:id="rId9" w:history="1">
        <w:r w:rsidRPr="00E74FE8">
          <w:rPr>
            <w:rStyle w:val="Hyperlink"/>
            <w:rFonts w:ascii="Times New Roman" w:hAnsi="Times New Roman"/>
          </w:rPr>
          <w:t>https://revenue.mt.gov/home/local_governments</w:t>
        </w:r>
      </w:hyperlink>
      <w:r w:rsidRPr="00E74FE8">
        <w:rPr>
          <w:rFonts w:ascii="Times New Roman" w:hAnsi="Times New Roman"/>
        </w:rPr>
        <w:t xml:space="preserve"> </w:t>
      </w:r>
      <w:r w:rsidRPr="00E74FE8">
        <w:rPr>
          <w:rFonts w:ascii="Times New Roman" w:hAnsi="Times New Roman"/>
        </w:rPr>
        <w:tab/>
      </w:r>
    </w:p>
    <w:p w14:paraId="0CC9C180" w14:textId="77777777" w:rsidR="00045AA8" w:rsidRPr="00E74FE8" w:rsidRDefault="00045AA8" w:rsidP="00045AA8">
      <w:pPr>
        <w:ind w:left="1440" w:hanging="360"/>
        <w:rPr>
          <w:rFonts w:ascii="Times New Roman" w:hAnsi="Times New Roman"/>
        </w:rPr>
      </w:pPr>
    </w:p>
    <w:p w14:paraId="3310F649" w14:textId="77777777" w:rsidR="00045AA8" w:rsidRPr="00E74FE8" w:rsidRDefault="00045AA8" w:rsidP="00045AA8">
      <w:pPr>
        <w:rPr>
          <w:rFonts w:ascii="Times New Roman" w:hAnsi="Times New Roman"/>
        </w:rPr>
      </w:pPr>
      <w:r w:rsidRPr="00E74FE8">
        <w:rPr>
          <w:rFonts w:ascii="Times New Roman" w:hAnsi="Times New Roman"/>
        </w:rPr>
        <w:t>Motor Vehicle Collections are reported to the Department of Justice, Motor Vehicle Division on the</w:t>
      </w:r>
      <w:r w:rsidRPr="00E74FE8">
        <w:rPr>
          <w:rFonts w:ascii="Times New Roman" w:hAnsi="Times New Roman"/>
          <w:lang w:val="en"/>
        </w:rPr>
        <w:t xml:space="preserve"> Montana Enhanced Registration &amp; Licensing Information Network (MERLIN)</w:t>
      </w:r>
      <w:r w:rsidRPr="00E74FE8">
        <w:rPr>
          <w:rFonts w:ascii="Times New Roman" w:hAnsi="Times New Roman"/>
        </w:rPr>
        <w:t xml:space="preserve">. These </w:t>
      </w:r>
      <w:r w:rsidRPr="00E74FE8">
        <w:rPr>
          <w:rFonts w:ascii="Times New Roman" w:hAnsi="Times New Roman"/>
        </w:rPr>
        <w:lastRenderedPageBreak/>
        <w:t xml:space="preserve">collections include motor vehicle fees </w:t>
      </w:r>
      <w:r w:rsidR="00C96599" w:rsidRPr="00E74FE8">
        <w:rPr>
          <w:rFonts w:ascii="Times New Roman" w:hAnsi="Times New Roman"/>
        </w:rPr>
        <w:t>and</w:t>
      </w:r>
      <w:r w:rsidRPr="00E74FE8">
        <w:rPr>
          <w:rFonts w:ascii="Times New Roman" w:hAnsi="Times New Roman"/>
        </w:rPr>
        <w:t xml:space="preserve"> taxes, as well as fees collected for drivers’ licenses. See</w:t>
      </w:r>
      <w:r w:rsidR="000C37B0" w:rsidRPr="00E74FE8">
        <w:rPr>
          <w:rFonts w:ascii="Times New Roman" w:hAnsi="Times New Roman"/>
        </w:rPr>
        <w:t xml:space="preserve"> Motor Vehicle Fees/Taxes and Distribution Schedule further below</w:t>
      </w:r>
      <w:r w:rsidRPr="00E74FE8">
        <w:rPr>
          <w:rFonts w:ascii="Times New Roman" w:hAnsi="Times New Roman"/>
        </w:rPr>
        <w:t>.</w:t>
      </w:r>
    </w:p>
    <w:p w14:paraId="2CC51D7F" w14:textId="77777777" w:rsidR="00045AA8" w:rsidRPr="00E74FE8" w:rsidRDefault="00045AA8" w:rsidP="00045AA8">
      <w:pPr>
        <w:ind w:left="1440" w:hanging="360"/>
        <w:rPr>
          <w:rFonts w:ascii="Times New Roman" w:hAnsi="Times New Roman"/>
        </w:rPr>
      </w:pPr>
    </w:p>
    <w:p w14:paraId="210955D9" w14:textId="77777777" w:rsidR="00045AA8" w:rsidRPr="00E74FE8" w:rsidRDefault="00045AA8" w:rsidP="00045AA8">
      <w:pPr>
        <w:rPr>
          <w:rFonts w:ascii="Times New Roman" w:hAnsi="Times New Roman"/>
        </w:rPr>
      </w:pPr>
      <w:r w:rsidRPr="00E74FE8">
        <w:rPr>
          <w:rFonts w:ascii="Times New Roman" w:hAnsi="Times New Roman"/>
          <w:b/>
        </w:rPr>
        <w:t>Monthly Reporting to the State</w:t>
      </w:r>
      <w:r w:rsidRPr="00E74FE8">
        <w:rPr>
          <w:rFonts w:ascii="Times New Roman" w:hAnsi="Times New Roman"/>
        </w:rPr>
        <w:t>: By the 20</w:t>
      </w:r>
      <w:r w:rsidRPr="00E74FE8">
        <w:rPr>
          <w:rFonts w:ascii="Times New Roman" w:hAnsi="Times New Roman"/>
          <w:vertAlign w:val="superscript"/>
        </w:rPr>
        <w:t>th</w:t>
      </w:r>
      <w:r w:rsidRPr="00E74FE8">
        <w:rPr>
          <w:rFonts w:ascii="Times New Roman" w:hAnsi="Times New Roman"/>
        </w:rPr>
        <w:t xml:space="preserve"> of each month, the county treasurer shall remit to the Departments of Revenue and Justice all money belonging to the state that was collected during the preceding month, except as follows for Department of Revenue reports:</w:t>
      </w:r>
    </w:p>
    <w:p w14:paraId="7E2F2EF5" w14:textId="77777777" w:rsidR="00045AA8" w:rsidRPr="00E74FE8" w:rsidRDefault="00045AA8" w:rsidP="00045AA8">
      <w:pPr>
        <w:pStyle w:val="ListParagraph"/>
        <w:numPr>
          <w:ilvl w:val="0"/>
          <w:numId w:val="37"/>
        </w:numPr>
        <w:rPr>
          <w:rFonts w:ascii="Times New Roman" w:hAnsi="Times New Roman"/>
        </w:rPr>
      </w:pPr>
      <w:r w:rsidRPr="00E74FE8">
        <w:rPr>
          <w:rFonts w:ascii="Times New Roman" w:hAnsi="Times New Roman"/>
        </w:rPr>
        <w:t xml:space="preserve">By June 20, the county treasurer shall remit an estimate of all money belonging to the </w:t>
      </w:r>
      <w:r w:rsidR="00293368" w:rsidRPr="00E74FE8">
        <w:rPr>
          <w:rFonts w:ascii="Times New Roman" w:hAnsi="Times New Roman"/>
        </w:rPr>
        <w:t>S</w:t>
      </w:r>
      <w:r w:rsidRPr="00E74FE8">
        <w:rPr>
          <w:rFonts w:ascii="Times New Roman" w:hAnsi="Times New Roman"/>
        </w:rPr>
        <w:t>tate that was collected by June 15, in addition to the amount collected during May.</w:t>
      </w:r>
    </w:p>
    <w:p w14:paraId="732977FE" w14:textId="77777777" w:rsidR="00045AA8" w:rsidRPr="00E74FE8" w:rsidRDefault="00045AA8" w:rsidP="00045AA8">
      <w:pPr>
        <w:pStyle w:val="ListParagraph"/>
        <w:numPr>
          <w:ilvl w:val="0"/>
          <w:numId w:val="37"/>
        </w:numPr>
        <w:rPr>
          <w:rFonts w:ascii="Times New Roman" w:hAnsi="Times New Roman"/>
        </w:rPr>
      </w:pPr>
      <w:r w:rsidRPr="00E74FE8">
        <w:rPr>
          <w:rFonts w:ascii="Times New Roman" w:hAnsi="Times New Roman"/>
        </w:rPr>
        <w:t>By July 15, the county treasurer shall remit all money collected during the remainder of June.</w:t>
      </w:r>
    </w:p>
    <w:p w14:paraId="18ED4961" w14:textId="77777777" w:rsidR="00045AA8" w:rsidRPr="00E74FE8" w:rsidRDefault="00045AA8" w:rsidP="00045AA8">
      <w:pPr>
        <w:pStyle w:val="ListParagraph"/>
        <w:numPr>
          <w:ilvl w:val="0"/>
          <w:numId w:val="37"/>
        </w:numPr>
        <w:rPr>
          <w:rFonts w:ascii="Times New Roman" w:hAnsi="Times New Roman"/>
        </w:rPr>
      </w:pPr>
      <w:r w:rsidRPr="00E74FE8">
        <w:rPr>
          <w:rFonts w:ascii="Times New Roman" w:hAnsi="Times New Roman"/>
        </w:rPr>
        <w:t>Counties may be assessed an interest charge of 10% a year on all money not remitted by the prescribed time.</w:t>
      </w:r>
    </w:p>
    <w:p w14:paraId="6224DCB0" w14:textId="77777777" w:rsidR="00045AA8" w:rsidRPr="00E74FE8" w:rsidRDefault="00045AA8" w:rsidP="00045AA8">
      <w:pPr>
        <w:rPr>
          <w:rFonts w:ascii="Times New Roman" w:hAnsi="Times New Roman"/>
        </w:rPr>
      </w:pPr>
      <w:r w:rsidRPr="00E74FE8">
        <w:rPr>
          <w:rFonts w:ascii="Times New Roman" w:hAnsi="Times New Roman"/>
        </w:rPr>
        <w:t>MCA 15-1-504</w:t>
      </w:r>
    </w:p>
    <w:p w14:paraId="3B332C98" w14:textId="77777777" w:rsidR="00045AA8" w:rsidRPr="00E74FE8" w:rsidRDefault="00045AA8" w:rsidP="00045AA8">
      <w:pPr>
        <w:rPr>
          <w:rFonts w:ascii="Times New Roman" w:hAnsi="Times New Roman"/>
        </w:rPr>
      </w:pPr>
    </w:p>
    <w:p w14:paraId="3542A932" w14:textId="77777777" w:rsidR="00045AA8" w:rsidRPr="00E74FE8" w:rsidRDefault="00045AA8" w:rsidP="00045AA8">
      <w:pPr>
        <w:pStyle w:val="BodyTextIndent"/>
        <w:ind w:left="0"/>
        <w:rPr>
          <w:szCs w:val="24"/>
        </w:rPr>
      </w:pPr>
      <w:r w:rsidRPr="00E74FE8">
        <w:rPr>
          <w:b/>
          <w:szCs w:val="24"/>
        </w:rPr>
        <w:t>Investment and Remittance of School-Related Tax Collections</w:t>
      </w:r>
      <w:r w:rsidRPr="00E74FE8">
        <w:rPr>
          <w:szCs w:val="24"/>
        </w:rPr>
        <w:t>: The county treasurer is required to invest, within three working days of receipt, money received from the following sources. The money must be invested until the working day before it is required to be distributed to school districts or remitted to the State. All investment income must be deposited proportionately in the funds established to account for the taxes received.</w:t>
      </w:r>
    </w:p>
    <w:p w14:paraId="5961C52B" w14:textId="77777777" w:rsidR="00045AA8" w:rsidRPr="00E74FE8" w:rsidRDefault="00045AA8" w:rsidP="00045AA8">
      <w:pPr>
        <w:pStyle w:val="ListParagraph"/>
        <w:numPr>
          <w:ilvl w:val="0"/>
          <w:numId w:val="39"/>
        </w:numPr>
        <w:rPr>
          <w:rFonts w:ascii="Times New Roman" w:hAnsi="Times New Roman"/>
        </w:rPr>
      </w:pPr>
      <w:r w:rsidRPr="00E74FE8">
        <w:rPr>
          <w:rFonts w:ascii="Times New Roman" w:hAnsi="Times New Roman"/>
        </w:rPr>
        <w:t>the basic county tax for elementary equalization (33 mills) (BARS Fund No.7529);</w:t>
      </w:r>
    </w:p>
    <w:p w14:paraId="16D5F2F1" w14:textId="77777777" w:rsidR="00045AA8" w:rsidRPr="00E74FE8" w:rsidRDefault="00045AA8" w:rsidP="00045AA8">
      <w:pPr>
        <w:pStyle w:val="ListParagraph"/>
        <w:numPr>
          <w:ilvl w:val="0"/>
          <w:numId w:val="39"/>
        </w:numPr>
        <w:rPr>
          <w:rFonts w:ascii="Times New Roman" w:hAnsi="Times New Roman"/>
        </w:rPr>
      </w:pPr>
      <w:r w:rsidRPr="00E74FE8">
        <w:rPr>
          <w:rFonts w:ascii="Times New Roman" w:hAnsi="Times New Roman"/>
        </w:rPr>
        <w:t>the basic county tax for HS equalization (22 mills) (BARS Fund No. 7531);</w:t>
      </w:r>
    </w:p>
    <w:p w14:paraId="28D5C5BE" w14:textId="77777777" w:rsidR="00045AA8" w:rsidRPr="00E74FE8" w:rsidRDefault="00045AA8" w:rsidP="00045AA8">
      <w:pPr>
        <w:pStyle w:val="ListParagraph"/>
        <w:numPr>
          <w:ilvl w:val="0"/>
          <w:numId w:val="39"/>
        </w:numPr>
        <w:rPr>
          <w:rFonts w:ascii="Times New Roman" w:hAnsi="Times New Roman"/>
        </w:rPr>
      </w:pPr>
      <w:r w:rsidRPr="00E74FE8">
        <w:rPr>
          <w:rFonts w:ascii="Times New Roman" w:hAnsi="Times New Roman"/>
        </w:rPr>
        <w:t>the county tax levy in support of the transportation schedules (BARS Fund No. 7820); and</w:t>
      </w:r>
    </w:p>
    <w:p w14:paraId="2C0FDAB9" w14:textId="77777777" w:rsidR="00045AA8" w:rsidRPr="00E74FE8" w:rsidRDefault="00045AA8" w:rsidP="00045AA8">
      <w:pPr>
        <w:pStyle w:val="ListParagraph"/>
        <w:numPr>
          <w:ilvl w:val="0"/>
          <w:numId w:val="39"/>
        </w:numPr>
        <w:rPr>
          <w:rFonts w:ascii="Times New Roman" w:hAnsi="Times New Roman"/>
        </w:rPr>
      </w:pPr>
      <w:r w:rsidRPr="00E74FE8">
        <w:rPr>
          <w:rFonts w:ascii="Times New Roman" w:hAnsi="Times New Roman"/>
        </w:rPr>
        <w:t>the county tax levy in support of the elementary and high school district retirement obligations (BARS Fund Nos. 7840 &amp; 7830, respectively).</w:t>
      </w:r>
    </w:p>
    <w:p w14:paraId="7746B6BB" w14:textId="77777777" w:rsidR="00045AA8" w:rsidRPr="00E74FE8" w:rsidRDefault="00045AA8" w:rsidP="00045AA8">
      <w:pPr>
        <w:rPr>
          <w:rFonts w:ascii="Times New Roman" w:hAnsi="Times New Roman"/>
        </w:rPr>
      </w:pPr>
      <w:r w:rsidRPr="00E74FE8">
        <w:rPr>
          <w:rFonts w:ascii="Times New Roman" w:hAnsi="Times New Roman"/>
        </w:rPr>
        <w:t>MCA 20-9-212(12)</w:t>
      </w:r>
    </w:p>
    <w:p w14:paraId="6EDD27BB" w14:textId="77777777" w:rsidR="00045AA8" w:rsidRPr="00E74FE8" w:rsidRDefault="00045AA8" w:rsidP="00045AA8">
      <w:pPr>
        <w:rPr>
          <w:rFonts w:ascii="Times New Roman" w:hAnsi="Times New Roman"/>
          <w:b/>
          <w:bCs/>
          <w:u w:val="single"/>
        </w:rPr>
      </w:pPr>
    </w:p>
    <w:p w14:paraId="354A1E41" w14:textId="77777777" w:rsidR="00045AA8" w:rsidRPr="00E74FE8" w:rsidRDefault="00045AA8" w:rsidP="00045AA8">
      <w:pPr>
        <w:rPr>
          <w:rFonts w:ascii="Times New Roman" w:hAnsi="Times New Roman"/>
          <w:bCs/>
        </w:rPr>
      </w:pPr>
      <w:r w:rsidRPr="00E74FE8">
        <w:rPr>
          <w:rFonts w:ascii="Times New Roman" w:hAnsi="Times New Roman"/>
          <w:b/>
          <w:bCs/>
          <w:u w:val="single"/>
        </w:rPr>
        <w:t>Note</w:t>
      </w:r>
      <w:r w:rsidRPr="00E74FE8">
        <w:rPr>
          <w:rFonts w:ascii="Times New Roman" w:hAnsi="Times New Roman"/>
          <w:bCs/>
        </w:rPr>
        <w:t xml:space="preserve">: Investment income from these sources should be reported on </w:t>
      </w:r>
      <w:r w:rsidR="00B345C2" w:rsidRPr="00E74FE8">
        <w:rPr>
          <w:rFonts w:ascii="Times New Roman" w:hAnsi="Times New Roman"/>
          <w:bCs/>
        </w:rPr>
        <w:t>the Office of Public Instruction</w:t>
      </w:r>
      <w:r w:rsidRPr="00E74FE8">
        <w:rPr>
          <w:rFonts w:ascii="Times New Roman" w:hAnsi="Times New Roman"/>
          <w:bCs/>
        </w:rPr>
        <w:t>’s Form FP-6b, “County Treasurer’s Report of County Wide School Funds” as a “Non-Tax Source.”</w:t>
      </w:r>
    </w:p>
    <w:p w14:paraId="77777E0C" w14:textId="77777777" w:rsidR="00045AA8" w:rsidRPr="00E74FE8" w:rsidRDefault="00045AA8" w:rsidP="00045AA8">
      <w:pPr>
        <w:ind w:left="1080" w:hanging="360"/>
        <w:rPr>
          <w:rFonts w:ascii="Times New Roman" w:hAnsi="Times New Roman"/>
        </w:rPr>
      </w:pPr>
    </w:p>
    <w:p w14:paraId="3E2B9BC7" w14:textId="77777777" w:rsidR="00045AA8" w:rsidRPr="00E74FE8" w:rsidRDefault="00045AA8" w:rsidP="00045AA8">
      <w:pPr>
        <w:pStyle w:val="BodyTextIndent"/>
        <w:ind w:left="0"/>
        <w:rPr>
          <w:szCs w:val="24"/>
        </w:rPr>
      </w:pPr>
      <w:r w:rsidRPr="00E74FE8">
        <w:rPr>
          <w:szCs w:val="24"/>
        </w:rPr>
        <w:t xml:space="preserve">The county treasurer is required to remit the interest earned on the basic county tax for elementary education (33 mills) and the basic county tax for high school equalization (22 </w:t>
      </w:r>
      <w:proofErr w:type="spellStart"/>
      <w:r w:rsidRPr="00E74FE8">
        <w:rPr>
          <w:szCs w:val="24"/>
        </w:rPr>
        <w:t>mills</w:t>
      </w:r>
      <w:proofErr w:type="spellEnd"/>
      <w:r w:rsidRPr="00E74FE8">
        <w:rPr>
          <w:szCs w:val="24"/>
        </w:rPr>
        <w:t>) to the State on a monthly basis.</w:t>
      </w:r>
    </w:p>
    <w:p w14:paraId="2A04003B" w14:textId="77777777" w:rsidR="00045AA8" w:rsidRPr="00E74FE8" w:rsidRDefault="00045AA8" w:rsidP="00045AA8">
      <w:pPr>
        <w:pStyle w:val="BodyTextIndent"/>
        <w:ind w:left="0"/>
        <w:rPr>
          <w:szCs w:val="24"/>
        </w:rPr>
      </w:pPr>
      <w:r w:rsidRPr="00E74FE8">
        <w:rPr>
          <w:szCs w:val="24"/>
        </w:rPr>
        <w:t>MCA 20-9-212(13)</w:t>
      </w:r>
    </w:p>
    <w:p w14:paraId="7689903A" w14:textId="77777777" w:rsidR="00617847" w:rsidRPr="00E74FE8" w:rsidRDefault="00617847" w:rsidP="00045AA8">
      <w:pPr>
        <w:pStyle w:val="BodyTextIndent"/>
        <w:ind w:left="0"/>
        <w:rPr>
          <w:szCs w:val="24"/>
        </w:rPr>
      </w:pPr>
    </w:p>
    <w:p w14:paraId="166EF523" w14:textId="77777777" w:rsidR="00617847" w:rsidRPr="00E74FE8" w:rsidRDefault="00617847" w:rsidP="00617847">
      <w:pPr>
        <w:rPr>
          <w:rFonts w:ascii="Times New Roman" w:hAnsi="Times New Roman"/>
        </w:rPr>
      </w:pPr>
      <w:r w:rsidRPr="00E74FE8">
        <w:rPr>
          <w:rFonts w:ascii="Times New Roman" w:hAnsi="Times New Roman"/>
        </w:rPr>
        <w:t>The following schedules include collections made by the county treasurer that are to be remitted, in part or in whole, to the State.</w:t>
      </w:r>
    </w:p>
    <w:p w14:paraId="39BF0121" w14:textId="77777777" w:rsidR="00617847" w:rsidRPr="00E74FE8" w:rsidRDefault="00617847" w:rsidP="00045AA8">
      <w:pPr>
        <w:pStyle w:val="BodyTextIndent"/>
        <w:ind w:left="0"/>
        <w:rPr>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5674"/>
      </w:tblGrid>
      <w:tr w:rsidR="00045AA8" w:rsidRPr="00E74FE8" w14:paraId="47BB8959" w14:textId="77777777" w:rsidTr="00045AA8">
        <w:trPr>
          <w:cantSplit/>
          <w:tblHeader/>
        </w:trPr>
        <w:tc>
          <w:tcPr>
            <w:tcW w:w="9242" w:type="dxa"/>
            <w:gridSpan w:val="2"/>
          </w:tcPr>
          <w:p w14:paraId="6F9B186A" w14:textId="77777777" w:rsidR="00045AA8" w:rsidRPr="00E74FE8" w:rsidRDefault="00045AA8" w:rsidP="00045AA8">
            <w:pPr>
              <w:pStyle w:val="Heading1"/>
              <w:jc w:val="center"/>
              <w:rPr>
                <w:rFonts w:ascii="Times New Roman" w:hAnsi="Times New Roman"/>
                <w:sz w:val="24"/>
                <w:szCs w:val="24"/>
              </w:rPr>
            </w:pPr>
            <w:bookmarkStart w:id="4" w:name="_Toc517176849"/>
            <w:r w:rsidRPr="00E74FE8">
              <w:rPr>
                <w:rFonts w:ascii="Times New Roman" w:hAnsi="Times New Roman"/>
                <w:sz w:val="24"/>
                <w:szCs w:val="24"/>
              </w:rPr>
              <w:lastRenderedPageBreak/>
              <w:t>TABLE OF COLLECTIONS REMITTED TO THE STATE</w:t>
            </w:r>
            <w:bookmarkEnd w:id="4"/>
          </w:p>
          <w:p w14:paraId="2C049B03" w14:textId="77777777" w:rsidR="00045AA8" w:rsidRPr="00E74FE8" w:rsidRDefault="00045AA8" w:rsidP="00045AA8">
            <w:pPr>
              <w:jc w:val="center"/>
              <w:rPr>
                <w:rFonts w:ascii="Times New Roman" w:hAnsi="Times New Roman"/>
              </w:rPr>
            </w:pPr>
            <w:r w:rsidRPr="00E74FE8">
              <w:rPr>
                <w:rFonts w:ascii="Times New Roman" w:hAnsi="Times New Roman"/>
                <w:b/>
              </w:rPr>
              <w:t>COUNTY COLLECTION REPORT TO THE DEPARTMENT OF REVENUE</w:t>
            </w:r>
          </w:p>
        </w:tc>
      </w:tr>
      <w:tr w:rsidR="00045AA8" w:rsidRPr="00E74FE8" w14:paraId="529C1BDB" w14:textId="77777777" w:rsidTr="00045AA8">
        <w:trPr>
          <w:cantSplit/>
        </w:trPr>
        <w:tc>
          <w:tcPr>
            <w:tcW w:w="9242" w:type="dxa"/>
            <w:gridSpan w:val="2"/>
            <w:shd w:val="clear" w:color="auto" w:fill="BFBFBF"/>
          </w:tcPr>
          <w:p w14:paraId="0090EB36" w14:textId="77777777" w:rsidR="00045AA8" w:rsidRPr="00E74FE8" w:rsidRDefault="00045AA8" w:rsidP="009940FF">
            <w:pPr>
              <w:pStyle w:val="Heading2"/>
              <w:rPr>
                <w:rFonts w:ascii="Times New Roman" w:hAnsi="Times New Roman"/>
                <w:sz w:val="24"/>
                <w:szCs w:val="24"/>
              </w:rPr>
            </w:pPr>
            <w:bookmarkStart w:id="5" w:name="_Toc517176850"/>
            <w:r w:rsidRPr="00E74FE8">
              <w:rPr>
                <w:rFonts w:ascii="Times New Roman" w:hAnsi="Times New Roman"/>
                <w:sz w:val="24"/>
                <w:szCs w:val="24"/>
              </w:rPr>
              <w:t>Property Taxes &amp; Related Non-Tax Collections</w:t>
            </w:r>
            <w:bookmarkEnd w:id="5"/>
          </w:p>
        </w:tc>
      </w:tr>
      <w:tr w:rsidR="00045AA8" w:rsidRPr="00E74FE8" w14:paraId="27347366" w14:textId="77777777" w:rsidTr="00045AA8">
        <w:trPr>
          <w:cantSplit/>
        </w:trPr>
        <w:tc>
          <w:tcPr>
            <w:tcW w:w="3568" w:type="dxa"/>
          </w:tcPr>
          <w:p w14:paraId="49E584F7"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University System Tax Levy</w:t>
            </w:r>
          </w:p>
          <w:p w14:paraId="052AC5F6" w14:textId="61DA08E3" w:rsidR="00045AA8" w:rsidRPr="00E74FE8" w:rsidRDefault="00045AA8" w:rsidP="00045AA8">
            <w:pPr>
              <w:spacing w:before="60"/>
              <w:ind w:left="360" w:hanging="270"/>
              <w:rPr>
                <w:rFonts w:ascii="Times New Roman" w:hAnsi="Times New Roman"/>
              </w:rPr>
            </w:pPr>
            <w:r w:rsidRPr="004B4412">
              <w:rPr>
                <w:rFonts w:ascii="Times New Roman" w:hAnsi="Times New Roman"/>
              </w:rPr>
              <w:t>MCA 15-10-10</w:t>
            </w:r>
            <w:r w:rsidR="004B4412">
              <w:rPr>
                <w:rFonts w:ascii="Times New Roman" w:hAnsi="Times New Roman"/>
              </w:rPr>
              <w:t>9</w:t>
            </w:r>
          </w:p>
          <w:p w14:paraId="54F913C1" w14:textId="60EE1732" w:rsidR="00045AA8" w:rsidRDefault="00045AA8" w:rsidP="00045AA8">
            <w:pPr>
              <w:spacing w:after="60"/>
              <w:ind w:left="360" w:hanging="270"/>
              <w:rPr>
                <w:rFonts w:ascii="Times New Roman" w:hAnsi="Times New Roman"/>
              </w:rPr>
            </w:pPr>
            <w:r w:rsidRPr="001F5168">
              <w:rPr>
                <w:rFonts w:ascii="Times New Roman" w:hAnsi="Times New Roman"/>
              </w:rPr>
              <w:t>MCA 15-1-402(</w:t>
            </w:r>
            <w:r w:rsidRPr="00E74FE8">
              <w:rPr>
                <w:rFonts w:ascii="Times New Roman" w:hAnsi="Times New Roman"/>
              </w:rPr>
              <w:t>4)(b) – Centrally Assessed Protested Property Tax</w:t>
            </w:r>
          </w:p>
          <w:p w14:paraId="28FCD3F9" w14:textId="1071A133" w:rsidR="0021241C" w:rsidRPr="00E74FE8" w:rsidRDefault="0021241C" w:rsidP="00045AA8">
            <w:pPr>
              <w:spacing w:after="60"/>
              <w:ind w:left="360" w:hanging="270"/>
              <w:rPr>
                <w:rFonts w:ascii="Times New Roman" w:hAnsi="Times New Roman"/>
              </w:rPr>
            </w:pPr>
            <w:r w:rsidRPr="007A4765">
              <w:rPr>
                <w:rFonts w:ascii="Times New Roman" w:hAnsi="Times New Roman"/>
                <w:highlight w:val="lightGray"/>
              </w:rPr>
              <w:t>MCA 7-6-103 – Payment in Li</w:t>
            </w:r>
            <w:r w:rsidR="00612024" w:rsidRPr="007A4765">
              <w:rPr>
                <w:rFonts w:ascii="Times New Roman" w:hAnsi="Times New Roman"/>
                <w:highlight w:val="lightGray"/>
              </w:rPr>
              <w:t>eu of Taxes (PILT)</w:t>
            </w:r>
          </w:p>
          <w:p w14:paraId="7277C573" w14:textId="77777777" w:rsidR="00045AA8" w:rsidRPr="00E74FE8" w:rsidRDefault="00045AA8" w:rsidP="00045AA8">
            <w:pPr>
              <w:spacing w:before="60"/>
              <w:ind w:left="360" w:hanging="270"/>
              <w:rPr>
                <w:rFonts w:ascii="Times New Roman" w:hAnsi="Times New Roman"/>
              </w:rPr>
            </w:pPr>
            <w:r w:rsidRPr="00E74FE8">
              <w:rPr>
                <w:rFonts w:ascii="Times New Roman" w:hAnsi="Times New Roman"/>
              </w:rPr>
              <w:t>BARS Fund #7521 – ad valorem tax, including protested portion</w:t>
            </w:r>
          </w:p>
          <w:p w14:paraId="77DED405" w14:textId="77777777" w:rsidR="00045AA8" w:rsidRPr="00E74FE8" w:rsidRDefault="00045AA8" w:rsidP="00045AA8">
            <w:pPr>
              <w:ind w:left="360" w:hanging="270"/>
              <w:rPr>
                <w:rFonts w:ascii="Times New Roman" w:hAnsi="Times New Roman"/>
              </w:rPr>
            </w:pPr>
            <w:r w:rsidRPr="00E74FE8">
              <w:rPr>
                <w:rFonts w:ascii="Times New Roman" w:hAnsi="Times New Roman"/>
              </w:rPr>
              <w:t>BARS Fund #7522 – associated non-levy collections</w:t>
            </w:r>
          </w:p>
          <w:p w14:paraId="02D3EC93" w14:textId="77777777" w:rsidR="00045AA8" w:rsidRDefault="00045AA8" w:rsidP="00045AA8">
            <w:pPr>
              <w:spacing w:after="60"/>
              <w:ind w:left="360" w:hanging="270"/>
              <w:rPr>
                <w:rFonts w:ascii="Times New Roman" w:hAnsi="Times New Roman"/>
              </w:rPr>
            </w:pPr>
            <w:r w:rsidRPr="00E74FE8">
              <w:rPr>
                <w:rFonts w:ascii="Times New Roman" w:hAnsi="Times New Roman"/>
              </w:rPr>
              <w:t>BARS Fund #7523 – total from tax increment financing districts, including protested portion</w:t>
            </w:r>
          </w:p>
          <w:p w14:paraId="2FFCDDD0" w14:textId="12D6439D" w:rsidR="00F30777" w:rsidRPr="007A4765" w:rsidRDefault="00F30777" w:rsidP="00045AA8">
            <w:pPr>
              <w:spacing w:after="60"/>
              <w:ind w:left="360" w:hanging="270"/>
              <w:rPr>
                <w:rFonts w:ascii="Times New Roman" w:hAnsi="Times New Roman"/>
                <w:highlight w:val="lightGray"/>
              </w:rPr>
            </w:pPr>
            <w:r w:rsidRPr="007A4765">
              <w:rPr>
                <w:rFonts w:ascii="Times New Roman" w:hAnsi="Times New Roman"/>
                <w:highlight w:val="lightGray"/>
              </w:rPr>
              <w:t>BARS Fund #7535 – Coal gross proceeds-non-levy revenue</w:t>
            </w:r>
          </w:p>
          <w:p w14:paraId="3A78BEC6" w14:textId="2461B44B" w:rsidR="00F30777" w:rsidRPr="00E74FE8" w:rsidRDefault="00F30777" w:rsidP="00612024">
            <w:pPr>
              <w:spacing w:after="60"/>
              <w:ind w:left="360" w:hanging="270"/>
              <w:rPr>
                <w:rFonts w:ascii="Times New Roman" w:hAnsi="Times New Roman"/>
              </w:rPr>
            </w:pPr>
            <w:r w:rsidRPr="007A4765">
              <w:rPr>
                <w:rFonts w:ascii="Times New Roman" w:hAnsi="Times New Roman"/>
                <w:highlight w:val="lightGray"/>
              </w:rPr>
              <w:t>BARS Fund #7543 – Federal PILT</w:t>
            </w:r>
            <w:r w:rsidR="00612024" w:rsidRPr="007A4765">
              <w:rPr>
                <w:rFonts w:ascii="Times New Roman" w:hAnsi="Times New Roman"/>
                <w:highlight w:val="lightGray"/>
              </w:rPr>
              <w:t>-non-levy revenue</w:t>
            </w:r>
          </w:p>
        </w:tc>
        <w:tc>
          <w:tcPr>
            <w:tcW w:w="5674" w:type="dxa"/>
          </w:tcPr>
          <w:p w14:paraId="453B8E9E"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b/>
              </w:rPr>
              <w:t>6 Mills</w:t>
            </w:r>
            <w:r w:rsidRPr="00E74FE8">
              <w:rPr>
                <w:rFonts w:ascii="Times New Roman" w:hAnsi="Times New Roman"/>
              </w:rPr>
              <w:t xml:space="preserve"> - Levied upon the taxable value of all real and personal property subject to taxation in the state, for the support, maintenance, and improvement of the Montana university system. The funds raised from the levy must be remitted to the State.</w:t>
            </w:r>
          </w:p>
          <w:p w14:paraId="18DB1154"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Property taxes that are levied by the state against property that is centrally assessed pursuant to 15-23-101 and any protested taxes in a school district that has elected to waive its right to protested taxes in a specific year pursuant to 15-1-409 must be remitted by the county treasurer to the State.</w:t>
            </w:r>
          </w:p>
        </w:tc>
      </w:tr>
      <w:tr w:rsidR="00045AA8" w:rsidRPr="00E74FE8" w14:paraId="6CA4E3D0" w14:textId="77777777" w:rsidTr="00045AA8">
        <w:trPr>
          <w:cantSplit/>
        </w:trPr>
        <w:tc>
          <w:tcPr>
            <w:tcW w:w="3568" w:type="dxa"/>
          </w:tcPr>
          <w:p w14:paraId="223BC628"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State Equalization Aid Levy</w:t>
            </w:r>
          </w:p>
          <w:p w14:paraId="6A2DA58D" w14:textId="77777777" w:rsidR="00045AA8" w:rsidRPr="00E74FE8" w:rsidRDefault="00045AA8" w:rsidP="00045AA8">
            <w:pPr>
              <w:spacing w:before="60"/>
              <w:ind w:left="360" w:hanging="270"/>
              <w:rPr>
                <w:rFonts w:ascii="Times New Roman" w:hAnsi="Times New Roman"/>
              </w:rPr>
            </w:pPr>
            <w:r w:rsidRPr="00E74FE8">
              <w:rPr>
                <w:rFonts w:ascii="Times New Roman" w:hAnsi="Times New Roman"/>
              </w:rPr>
              <w:t>MCA 20-9-360</w:t>
            </w:r>
          </w:p>
          <w:p w14:paraId="7434F4D3" w14:textId="3EEE3AA9" w:rsidR="00045AA8" w:rsidRDefault="00045AA8" w:rsidP="00045AA8">
            <w:pPr>
              <w:spacing w:after="60"/>
              <w:ind w:left="360" w:hanging="270"/>
              <w:rPr>
                <w:rFonts w:ascii="Times New Roman" w:hAnsi="Times New Roman"/>
              </w:rPr>
            </w:pPr>
            <w:r w:rsidRPr="001F5168">
              <w:rPr>
                <w:rFonts w:ascii="Times New Roman" w:hAnsi="Times New Roman"/>
              </w:rPr>
              <w:t>MCA 15-1-402(4)(</w:t>
            </w:r>
            <w:r w:rsidRPr="00E74FE8">
              <w:rPr>
                <w:rFonts w:ascii="Times New Roman" w:hAnsi="Times New Roman"/>
              </w:rPr>
              <w:t>b) – Centrally Assessed Protested Property Tax</w:t>
            </w:r>
          </w:p>
          <w:p w14:paraId="544D4BF8" w14:textId="1425176A" w:rsidR="0024688D" w:rsidRPr="00E74FE8" w:rsidRDefault="0024688D" w:rsidP="0024688D">
            <w:pPr>
              <w:spacing w:after="60"/>
              <w:ind w:left="360" w:hanging="270"/>
              <w:rPr>
                <w:rFonts w:ascii="Times New Roman" w:hAnsi="Times New Roman"/>
              </w:rPr>
            </w:pPr>
            <w:r w:rsidRPr="007A4765">
              <w:rPr>
                <w:rFonts w:ascii="Times New Roman" w:hAnsi="Times New Roman"/>
                <w:highlight w:val="lightGray"/>
              </w:rPr>
              <w:t>MCA 7-6-103 – Payment in Lieu of Taxes (PILT)</w:t>
            </w:r>
          </w:p>
          <w:p w14:paraId="2EA1445B" w14:textId="77777777" w:rsidR="00045AA8" w:rsidRPr="00E74FE8" w:rsidRDefault="00045AA8" w:rsidP="00045AA8">
            <w:pPr>
              <w:spacing w:before="60"/>
              <w:ind w:left="360" w:hanging="270"/>
              <w:rPr>
                <w:rFonts w:ascii="Times New Roman" w:hAnsi="Times New Roman"/>
              </w:rPr>
            </w:pPr>
            <w:r w:rsidRPr="00E74FE8">
              <w:rPr>
                <w:rFonts w:ascii="Times New Roman" w:hAnsi="Times New Roman"/>
              </w:rPr>
              <w:t>BARS Fund #7527 – ad valorem tax, including protested portion</w:t>
            </w:r>
          </w:p>
          <w:p w14:paraId="10B56F3D" w14:textId="77777777" w:rsidR="00045AA8" w:rsidRDefault="00045AA8" w:rsidP="00045AA8">
            <w:pPr>
              <w:spacing w:after="60"/>
              <w:ind w:left="360" w:hanging="270"/>
              <w:rPr>
                <w:rFonts w:ascii="Times New Roman" w:hAnsi="Times New Roman"/>
              </w:rPr>
            </w:pPr>
            <w:r w:rsidRPr="00E74FE8">
              <w:rPr>
                <w:rFonts w:ascii="Times New Roman" w:hAnsi="Times New Roman"/>
              </w:rPr>
              <w:t>BARS Fund #7528 – associated non-levy collections</w:t>
            </w:r>
          </w:p>
          <w:p w14:paraId="7BC81AB7" w14:textId="1FF831BA" w:rsidR="0024688D" w:rsidRPr="00E74FE8" w:rsidRDefault="0024688D" w:rsidP="00045AA8">
            <w:pPr>
              <w:spacing w:after="60"/>
              <w:ind w:left="360" w:hanging="270"/>
              <w:rPr>
                <w:rFonts w:ascii="Times New Roman" w:hAnsi="Times New Roman"/>
              </w:rPr>
            </w:pPr>
            <w:r w:rsidRPr="007A4765">
              <w:rPr>
                <w:rFonts w:ascii="Times New Roman" w:hAnsi="Times New Roman"/>
                <w:highlight w:val="lightGray"/>
              </w:rPr>
              <w:t>BARS  Fund #7544 – Federal PILT-non levy revenue</w:t>
            </w:r>
          </w:p>
        </w:tc>
        <w:tc>
          <w:tcPr>
            <w:tcW w:w="5674" w:type="dxa"/>
          </w:tcPr>
          <w:p w14:paraId="46B5DF82"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b/>
              </w:rPr>
              <w:t>40 Mills</w:t>
            </w:r>
            <w:r w:rsidRPr="00E74FE8">
              <w:rPr>
                <w:rFonts w:ascii="Times New Roman" w:hAnsi="Times New Roman"/>
              </w:rPr>
              <w:t xml:space="preserve"> - Levied upon all taxable property within the state, except property (motor vehicles) for which a tax or fee is required. Proceeds of the levy must be remitted to the State, for state equalization aid to the public schools of Montana.</w:t>
            </w:r>
          </w:p>
          <w:p w14:paraId="4A4C4FF9"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See “University System Tax Levy”, above, for discussion on centrally assessed protested property tax.</w:t>
            </w:r>
          </w:p>
        </w:tc>
      </w:tr>
      <w:tr w:rsidR="00045AA8" w:rsidRPr="00E74FE8" w14:paraId="0E415858" w14:textId="77777777" w:rsidTr="00045AA8">
        <w:trPr>
          <w:cantSplit/>
        </w:trPr>
        <w:tc>
          <w:tcPr>
            <w:tcW w:w="3568" w:type="dxa"/>
          </w:tcPr>
          <w:p w14:paraId="0CC49309" w14:textId="77777777" w:rsidR="00045AA8" w:rsidRPr="00E74FE8" w:rsidRDefault="00045AA8" w:rsidP="00045AA8">
            <w:pPr>
              <w:spacing w:before="60" w:after="60"/>
              <w:ind w:left="72" w:firstLine="18"/>
              <w:rPr>
                <w:rFonts w:ascii="Times New Roman" w:hAnsi="Times New Roman"/>
              </w:rPr>
            </w:pPr>
            <w:r w:rsidRPr="00E74FE8">
              <w:rPr>
                <w:rFonts w:ascii="Times New Roman" w:hAnsi="Times New Roman"/>
                <w:b/>
              </w:rPr>
              <w:lastRenderedPageBreak/>
              <w:t>Basic County Tax for Elementary Equalization</w:t>
            </w:r>
          </w:p>
          <w:p w14:paraId="6B1E4088" w14:textId="0493C51C" w:rsidR="00244A53" w:rsidRDefault="00045AA8" w:rsidP="00045AA8">
            <w:pPr>
              <w:spacing w:before="60"/>
              <w:ind w:left="360" w:hanging="274"/>
              <w:rPr>
                <w:rFonts w:ascii="Times New Roman" w:hAnsi="Times New Roman"/>
              </w:rPr>
            </w:pPr>
            <w:r w:rsidRPr="00E74FE8">
              <w:rPr>
                <w:rFonts w:ascii="Times New Roman" w:hAnsi="Times New Roman"/>
              </w:rPr>
              <w:t>MCA 20-9-331</w:t>
            </w:r>
          </w:p>
          <w:p w14:paraId="6C49661B" w14:textId="162A2D73" w:rsidR="00045AA8" w:rsidRPr="00E74FE8" w:rsidRDefault="00996FD3" w:rsidP="00045AA8">
            <w:pPr>
              <w:spacing w:before="60"/>
              <w:ind w:left="360" w:hanging="274"/>
              <w:rPr>
                <w:rFonts w:ascii="Times New Roman" w:hAnsi="Times New Roman"/>
              </w:rPr>
            </w:pPr>
            <w:r>
              <w:rPr>
                <w:rFonts w:ascii="Times New Roman" w:hAnsi="Times New Roman"/>
              </w:rPr>
              <w:t xml:space="preserve">MCA </w:t>
            </w:r>
            <w:r w:rsidR="00045AA8" w:rsidRPr="00E74FE8">
              <w:rPr>
                <w:rFonts w:ascii="Times New Roman" w:hAnsi="Times New Roman"/>
              </w:rPr>
              <w:t>20-9-212</w:t>
            </w:r>
          </w:p>
          <w:p w14:paraId="56DF0F98" w14:textId="55FE4F5D" w:rsidR="00045AA8" w:rsidRDefault="00045AA8" w:rsidP="00045AA8">
            <w:pPr>
              <w:spacing w:after="60"/>
              <w:ind w:left="360" w:hanging="274"/>
              <w:rPr>
                <w:rFonts w:ascii="Times New Roman" w:hAnsi="Times New Roman"/>
              </w:rPr>
            </w:pPr>
            <w:r w:rsidRPr="001F5168">
              <w:rPr>
                <w:rFonts w:ascii="Times New Roman" w:hAnsi="Times New Roman"/>
              </w:rPr>
              <w:t>MCA 15-1-402(</w:t>
            </w:r>
            <w:r w:rsidRPr="00E74FE8">
              <w:rPr>
                <w:rFonts w:ascii="Times New Roman" w:hAnsi="Times New Roman"/>
              </w:rPr>
              <w:t>4)(b) - Centrally Assessed Protested Property Tax</w:t>
            </w:r>
          </w:p>
          <w:p w14:paraId="743AF643" w14:textId="77777777" w:rsidR="00244A53" w:rsidRPr="007A4765" w:rsidRDefault="00244A53" w:rsidP="00244A53">
            <w:pPr>
              <w:spacing w:after="60"/>
              <w:ind w:left="360" w:hanging="270"/>
              <w:rPr>
                <w:rFonts w:ascii="Times New Roman" w:hAnsi="Times New Roman"/>
                <w:highlight w:val="lightGray"/>
              </w:rPr>
            </w:pPr>
            <w:r w:rsidRPr="007A4765">
              <w:rPr>
                <w:rFonts w:ascii="Times New Roman" w:hAnsi="Times New Roman"/>
                <w:highlight w:val="lightGray"/>
              </w:rPr>
              <w:t>MCA 7-6-103 – Payment in Lieu of Taxes (PILT)</w:t>
            </w:r>
          </w:p>
          <w:p w14:paraId="183796ED" w14:textId="703D7D19" w:rsidR="00DB4A42" w:rsidRPr="007A4765" w:rsidRDefault="00DB4A42" w:rsidP="00045AA8">
            <w:pPr>
              <w:spacing w:after="60"/>
              <w:ind w:left="360" w:hanging="274"/>
              <w:rPr>
                <w:rFonts w:ascii="Times New Roman" w:hAnsi="Times New Roman"/>
                <w:highlight w:val="lightGray"/>
              </w:rPr>
            </w:pPr>
            <w:r w:rsidRPr="007A4765">
              <w:rPr>
                <w:rFonts w:ascii="Times New Roman" w:hAnsi="Times New Roman"/>
                <w:highlight w:val="lightGray"/>
              </w:rPr>
              <w:t xml:space="preserve">MCA 17-3-213 </w:t>
            </w:r>
            <w:r w:rsidR="00244A53" w:rsidRPr="007A4765">
              <w:rPr>
                <w:rFonts w:ascii="Times New Roman" w:hAnsi="Times New Roman"/>
                <w:highlight w:val="lightGray"/>
              </w:rPr>
              <w:t>–</w:t>
            </w:r>
            <w:r w:rsidRPr="007A4765">
              <w:rPr>
                <w:rFonts w:ascii="Times New Roman" w:hAnsi="Times New Roman"/>
                <w:highlight w:val="lightGray"/>
              </w:rPr>
              <w:t xml:space="preserve"> </w:t>
            </w:r>
            <w:r w:rsidR="00244A53" w:rsidRPr="007A4765">
              <w:rPr>
                <w:rFonts w:ascii="Times New Roman" w:hAnsi="Times New Roman"/>
                <w:highlight w:val="lightGray"/>
              </w:rPr>
              <w:t>Allocation of Forest Reserve Funds</w:t>
            </w:r>
          </w:p>
          <w:p w14:paraId="01F52B49" w14:textId="263C67AE" w:rsidR="00244A53" w:rsidRPr="00E74FE8" w:rsidRDefault="00244A53" w:rsidP="00045AA8">
            <w:pPr>
              <w:spacing w:after="60"/>
              <w:ind w:left="360" w:hanging="274"/>
              <w:rPr>
                <w:rFonts w:ascii="Times New Roman" w:hAnsi="Times New Roman"/>
              </w:rPr>
            </w:pPr>
            <w:r w:rsidRPr="007A4765">
              <w:rPr>
                <w:rFonts w:ascii="Times New Roman" w:hAnsi="Times New Roman"/>
                <w:highlight w:val="lightGray"/>
              </w:rPr>
              <w:t>MCA 17-3-221 – Taylor Grazing Act</w:t>
            </w:r>
          </w:p>
          <w:p w14:paraId="466628BD" w14:textId="77777777" w:rsidR="00045AA8" w:rsidRPr="00E74FE8" w:rsidRDefault="00045AA8" w:rsidP="00045AA8">
            <w:pPr>
              <w:spacing w:before="60"/>
              <w:ind w:left="360" w:hanging="270"/>
              <w:rPr>
                <w:rFonts w:ascii="Times New Roman" w:hAnsi="Times New Roman"/>
              </w:rPr>
            </w:pPr>
            <w:r w:rsidRPr="00E74FE8">
              <w:rPr>
                <w:rFonts w:ascii="Times New Roman" w:hAnsi="Times New Roman"/>
              </w:rPr>
              <w:t>BARS Fund #7529 – ad valorem tax, including protested portion</w:t>
            </w:r>
          </w:p>
          <w:p w14:paraId="0F171362" w14:textId="33FD7214" w:rsidR="00045AA8" w:rsidRDefault="00045AA8" w:rsidP="00045AA8">
            <w:pPr>
              <w:spacing w:after="60"/>
              <w:ind w:left="360" w:hanging="274"/>
              <w:rPr>
                <w:rFonts w:ascii="Times New Roman" w:hAnsi="Times New Roman"/>
              </w:rPr>
            </w:pPr>
            <w:r w:rsidRPr="00E74FE8">
              <w:rPr>
                <w:rFonts w:ascii="Times New Roman" w:hAnsi="Times New Roman"/>
              </w:rPr>
              <w:t xml:space="preserve">BARS Fund #7530 – associated non-levy collections, including investment earnings (see </w:t>
            </w:r>
            <w:r w:rsidR="00A21A59">
              <w:rPr>
                <w:rFonts w:ascii="Times New Roman" w:hAnsi="Times New Roman"/>
              </w:rPr>
              <w:t xml:space="preserve">MCA </w:t>
            </w:r>
            <w:r w:rsidRPr="00E74FE8">
              <w:rPr>
                <w:rFonts w:ascii="Times New Roman" w:hAnsi="Times New Roman"/>
              </w:rPr>
              <w:t>20-9-331</w:t>
            </w:r>
            <w:r w:rsidR="00E551BC">
              <w:rPr>
                <w:rFonts w:ascii="Times New Roman" w:hAnsi="Times New Roman"/>
              </w:rPr>
              <w:t>(2)</w:t>
            </w:r>
            <w:r w:rsidRPr="00E74FE8">
              <w:rPr>
                <w:rFonts w:ascii="Times New Roman" w:hAnsi="Times New Roman"/>
              </w:rPr>
              <w:t>)</w:t>
            </w:r>
          </w:p>
          <w:p w14:paraId="070DFBEA" w14:textId="7A820500" w:rsidR="00DB4A42" w:rsidRPr="007A4765" w:rsidRDefault="00DB4A42" w:rsidP="00045AA8">
            <w:pPr>
              <w:spacing w:after="60"/>
              <w:ind w:left="360" w:hanging="274"/>
              <w:rPr>
                <w:rFonts w:ascii="Times New Roman" w:hAnsi="Times New Roman"/>
                <w:highlight w:val="lightGray"/>
              </w:rPr>
            </w:pPr>
            <w:r w:rsidRPr="007A4765">
              <w:rPr>
                <w:rFonts w:ascii="Times New Roman" w:hAnsi="Times New Roman"/>
                <w:highlight w:val="lightGray"/>
              </w:rPr>
              <w:t>BARS Fund #7538 – Coal gross proceeds</w:t>
            </w:r>
            <w:r w:rsidR="00086190" w:rsidRPr="007A4765">
              <w:rPr>
                <w:rFonts w:ascii="Times New Roman" w:hAnsi="Times New Roman"/>
                <w:highlight w:val="lightGray"/>
              </w:rPr>
              <w:t>-</w:t>
            </w:r>
            <w:r w:rsidRPr="007A4765">
              <w:rPr>
                <w:rFonts w:ascii="Times New Roman" w:hAnsi="Times New Roman"/>
                <w:highlight w:val="lightGray"/>
              </w:rPr>
              <w:t>non-levy revenue</w:t>
            </w:r>
          </w:p>
          <w:p w14:paraId="7D8E52BF" w14:textId="77777777" w:rsidR="00DB4A42" w:rsidRPr="007A4765" w:rsidRDefault="00DB4A42" w:rsidP="00045AA8">
            <w:pPr>
              <w:spacing w:after="60"/>
              <w:ind w:left="360" w:hanging="274"/>
              <w:rPr>
                <w:rFonts w:ascii="Times New Roman" w:hAnsi="Times New Roman"/>
                <w:highlight w:val="lightGray"/>
              </w:rPr>
            </w:pPr>
            <w:r w:rsidRPr="007A4765">
              <w:rPr>
                <w:rFonts w:ascii="Times New Roman" w:hAnsi="Times New Roman"/>
                <w:highlight w:val="lightGray"/>
              </w:rPr>
              <w:t>BARS Fund #7542 – Federal Forest Reserve-non-levy revenue</w:t>
            </w:r>
          </w:p>
          <w:p w14:paraId="3280A743" w14:textId="77777777" w:rsidR="00244A53" w:rsidRPr="007A4765" w:rsidRDefault="00244A53" w:rsidP="00045AA8">
            <w:pPr>
              <w:spacing w:after="60"/>
              <w:ind w:left="360" w:hanging="274"/>
              <w:rPr>
                <w:rFonts w:ascii="Times New Roman" w:hAnsi="Times New Roman"/>
                <w:highlight w:val="lightGray"/>
              </w:rPr>
            </w:pPr>
            <w:r w:rsidRPr="007A4765">
              <w:rPr>
                <w:rFonts w:ascii="Times New Roman" w:hAnsi="Times New Roman"/>
                <w:highlight w:val="lightGray"/>
              </w:rPr>
              <w:t>BARS Fund #7546 – Federal PILT-non-levy revenue</w:t>
            </w:r>
          </w:p>
          <w:p w14:paraId="5835B16D" w14:textId="6C756F58" w:rsidR="00244A53" w:rsidRPr="00E74FE8" w:rsidRDefault="00244A53" w:rsidP="00045AA8">
            <w:pPr>
              <w:spacing w:after="60"/>
              <w:ind w:left="360" w:hanging="274"/>
              <w:rPr>
                <w:rFonts w:ascii="Times New Roman" w:hAnsi="Times New Roman"/>
              </w:rPr>
            </w:pPr>
            <w:r w:rsidRPr="007A4765">
              <w:rPr>
                <w:rFonts w:ascii="Times New Roman" w:hAnsi="Times New Roman"/>
                <w:highlight w:val="lightGray"/>
              </w:rPr>
              <w:t>BARS Fund #7550 – Federal Fish/Wildlife-BLM Grazing-non-levy revenue</w:t>
            </w:r>
          </w:p>
        </w:tc>
        <w:tc>
          <w:tcPr>
            <w:tcW w:w="5674" w:type="dxa"/>
          </w:tcPr>
          <w:p w14:paraId="1EE4897A"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b/>
              </w:rPr>
              <w:t xml:space="preserve">33 Mills - </w:t>
            </w:r>
            <w:r w:rsidRPr="00E74FE8">
              <w:rPr>
                <w:rFonts w:ascii="Times New Roman" w:hAnsi="Times New Roman"/>
              </w:rPr>
              <w:t xml:space="preserve">Levied upon all taxable property within the county, except for property (motor vehicles) subject to a tax or fee, for the purposes of elementary equalization and state BASE funding program support. The revenue collected from this levy is initially remitted in total to the State, and the State apportions the revenues on a quarterly basis to the school districts in the county. </w:t>
            </w:r>
          </w:p>
          <w:p w14:paraId="407ACFDB"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See “University System Tax Levy”, above, for discussion on centrally assessed protested property tax.</w:t>
            </w:r>
          </w:p>
          <w:p w14:paraId="4284E9C9" w14:textId="77777777" w:rsidR="00045AA8" w:rsidRPr="00E74FE8" w:rsidRDefault="00045AA8" w:rsidP="00045AA8">
            <w:pPr>
              <w:spacing w:before="60" w:after="60"/>
              <w:ind w:left="162"/>
              <w:rPr>
                <w:rFonts w:ascii="Times New Roman" w:hAnsi="Times New Roman"/>
              </w:rPr>
            </w:pPr>
          </w:p>
          <w:p w14:paraId="0009AD13" w14:textId="77777777" w:rsidR="00045AA8" w:rsidRPr="00E74FE8" w:rsidRDefault="00045AA8" w:rsidP="00045AA8">
            <w:pPr>
              <w:spacing w:before="60" w:after="60"/>
              <w:ind w:left="162"/>
              <w:rPr>
                <w:rFonts w:ascii="Times New Roman" w:hAnsi="Times New Roman"/>
                <w:b/>
              </w:rPr>
            </w:pPr>
          </w:p>
        </w:tc>
      </w:tr>
      <w:tr w:rsidR="00045AA8" w:rsidRPr="00E74FE8" w14:paraId="5F82EED7" w14:textId="77777777" w:rsidTr="00045AA8">
        <w:trPr>
          <w:cantSplit/>
        </w:trPr>
        <w:tc>
          <w:tcPr>
            <w:tcW w:w="3568" w:type="dxa"/>
          </w:tcPr>
          <w:p w14:paraId="7BE6E269" w14:textId="77777777" w:rsidR="00045AA8" w:rsidRPr="00E74FE8" w:rsidRDefault="00045AA8" w:rsidP="00045AA8">
            <w:pPr>
              <w:spacing w:before="60" w:after="60"/>
              <w:ind w:left="72"/>
              <w:rPr>
                <w:rFonts w:ascii="Times New Roman" w:hAnsi="Times New Roman"/>
              </w:rPr>
            </w:pPr>
            <w:r w:rsidRPr="00E74FE8">
              <w:rPr>
                <w:rFonts w:ascii="Times New Roman" w:hAnsi="Times New Roman"/>
                <w:b/>
              </w:rPr>
              <w:lastRenderedPageBreak/>
              <w:t>Basic County Tax for High School Equalization</w:t>
            </w:r>
          </w:p>
          <w:p w14:paraId="1DAE72DF" w14:textId="1D0E37DE" w:rsidR="00086190" w:rsidRDefault="00045AA8" w:rsidP="00045AA8">
            <w:pPr>
              <w:spacing w:before="60"/>
              <w:ind w:left="72"/>
              <w:rPr>
                <w:rFonts w:ascii="Times New Roman" w:hAnsi="Times New Roman"/>
              </w:rPr>
            </w:pPr>
            <w:r w:rsidRPr="00E74FE8">
              <w:rPr>
                <w:rFonts w:ascii="Times New Roman" w:hAnsi="Times New Roman"/>
              </w:rPr>
              <w:t>MCA 20-9-333</w:t>
            </w:r>
          </w:p>
          <w:p w14:paraId="6388D7B6" w14:textId="46ED6E54" w:rsidR="00045AA8" w:rsidRPr="00E74FE8" w:rsidRDefault="00996FD3" w:rsidP="00045AA8">
            <w:pPr>
              <w:spacing w:before="60"/>
              <w:ind w:left="72"/>
              <w:rPr>
                <w:rFonts w:ascii="Times New Roman" w:hAnsi="Times New Roman"/>
              </w:rPr>
            </w:pPr>
            <w:r>
              <w:rPr>
                <w:rFonts w:ascii="Times New Roman" w:hAnsi="Times New Roman"/>
              </w:rPr>
              <w:t xml:space="preserve">MCA </w:t>
            </w:r>
            <w:r w:rsidR="00045AA8" w:rsidRPr="00E74FE8">
              <w:rPr>
                <w:rFonts w:ascii="Times New Roman" w:hAnsi="Times New Roman"/>
              </w:rPr>
              <w:t>20-9-212</w:t>
            </w:r>
          </w:p>
          <w:p w14:paraId="5AC62E50" w14:textId="77777777" w:rsidR="00086190" w:rsidRDefault="00045AA8" w:rsidP="00086190">
            <w:pPr>
              <w:spacing w:after="60"/>
              <w:ind w:left="360" w:hanging="274"/>
              <w:rPr>
                <w:rFonts w:ascii="Times New Roman" w:hAnsi="Times New Roman"/>
              </w:rPr>
            </w:pPr>
            <w:r w:rsidRPr="001F5168">
              <w:rPr>
                <w:rFonts w:ascii="Times New Roman" w:hAnsi="Times New Roman"/>
              </w:rPr>
              <w:t>MCA 15-1-402</w:t>
            </w:r>
            <w:r w:rsidRPr="00E74FE8">
              <w:rPr>
                <w:rFonts w:ascii="Times New Roman" w:hAnsi="Times New Roman"/>
              </w:rPr>
              <w:t>(4)(b) - Centrally Assessed Protested Property Tax</w:t>
            </w:r>
            <w:r w:rsidR="00086190">
              <w:rPr>
                <w:rFonts w:ascii="Times New Roman" w:hAnsi="Times New Roman"/>
              </w:rPr>
              <w:t xml:space="preserve"> </w:t>
            </w:r>
          </w:p>
          <w:p w14:paraId="68B216CA" w14:textId="7C0B5B9A" w:rsidR="00086190" w:rsidRPr="007A4765" w:rsidRDefault="00086190" w:rsidP="00086190">
            <w:pPr>
              <w:spacing w:after="60"/>
              <w:ind w:left="360" w:hanging="274"/>
              <w:rPr>
                <w:rFonts w:ascii="Times New Roman" w:hAnsi="Times New Roman"/>
                <w:highlight w:val="lightGray"/>
              </w:rPr>
            </w:pPr>
            <w:r w:rsidRPr="007A4765">
              <w:rPr>
                <w:rFonts w:ascii="Times New Roman" w:hAnsi="Times New Roman"/>
                <w:highlight w:val="lightGray"/>
              </w:rPr>
              <w:t>MCA 7-6-103 – Payment in Lieu of Taxes (PILT)</w:t>
            </w:r>
          </w:p>
          <w:p w14:paraId="13C85BC7" w14:textId="1321356D" w:rsidR="00045AA8" w:rsidRPr="00E74FE8" w:rsidRDefault="00086190" w:rsidP="00086190">
            <w:pPr>
              <w:spacing w:after="60"/>
              <w:ind w:left="360" w:hanging="274"/>
              <w:rPr>
                <w:rFonts w:ascii="Times New Roman" w:hAnsi="Times New Roman"/>
              </w:rPr>
            </w:pPr>
            <w:r w:rsidRPr="007A4765">
              <w:rPr>
                <w:rFonts w:ascii="Times New Roman" w:hAnsi="Times New Roman"/>
                <w:highlight w:val="lightGray"/>
              </w:rPr>
              <w:t>MCA 17-3-213 – Allocation of Forest Reserve Funds</w:t>
            </w:r>
          </w:p>
          <w:p w14:paraId="0875A209" w14:textId="77777777" w:rsidR="00045AA8" w:rsidRPr="00E74FE8" w:rsidRDefault="00045AA8" w:rsidP="00045AA8">
            <w:pPr>
              <w:spacing w:before="60"/>
              <w:ind w:left="360" w:hanging="270"/>
              <w:rPr>
                <w:rFonts w:ascii="Times New Roman" w:hAnsi="Times New Roman"/>
              </w:rPr>
            </w:pPr>
            <w:r w:rsidRPr="00E74FE8">
              <w:rPr>
                <w:rFonts w:ascii="Times New Roman" w:hAnsi="Times New Roman"/>
              </w:rPr>
              <w:t>BARS Fund #7531 – ad valorem tax, including protested portion</w:t>
            </w:r>
          </w:p>
          <w:p w14:paraId="09AED56C" w14:textId="458207E1" w:rsidR="00045AA8" w:rsidRDefault="00045AA8" w:rsidP="00045AA8">
            <w:pPr>
              <w:spacing w:after="60"/>
              <w:ind w:left="360" w:hanging="274"/>
              <w:rPr>
                <w:rFonts w:ascii="Times New Roman" w:hAnsi="Times New Roman"/>
              </w:rPr>
            </w:pPr>
            <w:r w:rsidRPr="00E74FE8">
              <w:rPr>
                <w:rFonts w:ascii="Times New Roman" w:hAnsi="Times New Roman"/>
              </w:rPr>
              <w:t xml:space="preserve">BARS Fund #7532 – associated non-levy collections, including investment earnings (see </w:t>
            </w:r>
            <w:r w:rsidR="00996FD3">
              <w:rPr>
                <w:rFonts w:ascii="Times New Roman" w:hAnsi="Times New Roman"/>
              </w:rPr>
              <w:t xml:space="preserve">MCA </w:t>
            </w:r>
            <w:r w:rsidRPr="00E551BC">
              <w:rPr>
                <w:rFonts w:ascii="Times New Roman" w:hAnsi="Times New Roman"/>
              </w:rPr>
              <w:t>20-9-333</w:t>
            </w:r>
            <w:r w:rsidR="00E551BC">
              <w:rPr>
                <w:rFonts w:ascii="Times New Roman" w:hAnsi="Times New Roman"/>
              </w:rPr>
              <w:t>(2)</w:t>
            </w:r>
            <w:r w:rsidRPr="00E74FE8">
              <w:rPr>
                <w:rFonts w:ascii="Times New Roman" w:hAnsi="Times New Roman"/>
              </w:rPr>
              <w:t>)</w:t>
            </w:r>
          </w:p>
          <w:p w14:paraId="3E4164D9" w14:textId="6906B853" w:rsidR="00086190" w:rsidRPr="007A4765" w:rsidRDefault="00086190" w:rsidP="00045AA8">
            <w:pPr>
              <w:spacing w:after="60"/>
              <w:ind w:left="360" w:hanging="274"/>
              <w:rPr>
                <w:rFonts w:ascii="Times New Roman" w:hAnsi="Times New Roman"/>
                <w:highlight w:val="lightGray"/>
              </w:rPr>
            </w:pPr>
            <w:r w:rsidRPr="007A4765">
              <w:rPr>
                <w:rFonts w:ascii="Times New Roman" w:hAnsi="Times New Roman"/>
                <w:highlight w:val="lightGray"/>
              </w:rPr>
              <w:t>BARS Fund #7537 – Coal gross proceeds-non-levy revenue</w:t>
            </w:r>
          </w:p>
          <w:p w14:paraId="41DA3493" w14:textId="0E300651" w:rsidR="00086190" w:rsidRPr="007A4765" w:rsidRDefault="00086190" w:rsidP="00045AA8">
            <w:pPr>
              <w:spacing w:after="60"/>
              <w:ind w:left="360" w:hanging="274"/>
              <w:rPr>
                <w:rFonts w:ascii="Times New Roman" w:hAnsi="Times New Roman"/>
                <w:highlight w:val="lightGray"/>
              </w:rPr>
            </w:pPr>
            <w:r w:rsidRPr="007A4765">
              <w:rPr>
                <w:rFonts w:ascii="Times New Roman" w:hAnsi="Times New Roman"/>
                <w:highlight w:val="lightGray"/>
              </w:rPr>
              <w:t>BARS Fund #7541 – Federal Forest Reserve-non-levy revenue</w:t>
            </w:r>
          </w:p>
          <w:p w14:paraId="23D5E45A" w14:textId="68371D49" w:rsidR="00086190" w:rsidRPr="00E74FE8" w:rsidRDefault="00086190" w:rsidP="0037561B">
            <w:pPr>
              <w:spacing w:after="60"/>
              <w:ind w:left="360" w:hanging="274"/>
              <w:rPr>
                <w:rFonts w:ascii="Times New Roman" w:hAnsi="Times New Roman"/>
              </w:rPr>
            </w:pPr>
            <w:r w:rsidRPr="007A4765">
              <w:rPr>
                <w:rFonts w:ascii="Times New Roman" w:hAnsi="Times New Roman"/>
                <w:highlight w:val="lightGray"/>
              </w:rPr>
              <w:t>BARS Fund #7545 – Federal PILT-non-levy revenue</w:t>
            </w:r>
          </w:p>
        </w:tc>
        <w:tc>
          <w:tcPr>
            <w:tcW w:w="5674" w:type="dxa"/>
          </w:tcPr>
          <w:p w14:paraId="5FA60332"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b/>
              </w:rPr>
              <w:t>22 Mills</w:t>
            </w:r>
            <w:r w:rsidRPr="00E74FE8">
              <w:rPr>
                <w:rFonts w:ascii="Times New Roman" w:hAnsi="Times New Roman"/>
              </w:rPr>
              <w:t xml:space="preserve"> – Levied upon all taxable property within the county, except for property (motor vehicles) subject to a tax or fee, for the purposes of high school equalization and state BASE funding program support. The revenue collected from this levy is initially remitted in total to the State, and the State apportions the revenues on a quarterly basis to the school districts in the county. </w:t>
            </w:r>
          </w:p>
          <w:p w14:paraId="7ED57F55"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See “University System Tax Levy”, above, for discussion on centrally assessed protested property tax.</w:t>
            </w:r>
          </w:p>
        </w:tc>
      </w:tr>
      <w:tr w:rsidR="00045AA8" w:rsidRPr="00E74FE8" w14:paraId="3D631BFB" w14:textId="77777777" w:rsidTr="00045AA8">
        <w:trPr>
          <w:cantSplit/>
        </w:trPr>
        <w:tc>
          <w:tcPr>
            <w:tcW w:w="3568" w:type="dxa"/>
          </w:tcPr>
          <w:p w14:paraId="3D119DD3" w14:textId="77777777" w:rsidR="00045AA8" w:rsidRPr="00E74FE8" w:rsidRDefault="00045AA8" w:rsidP="00045AA8">
            <w:pPr>
              <w:spacing w:before="60" w:after="60"/>
              <w:ind w:left="72"/>
              <w:rPr>
                <w:rFonts w:ascii="Times New Roman" w:hAnsi="Times New Roman"/>
                <w:b/>
              </w:rPr>
            </w:pPr>
            <w:r w:rsidRPr="00E74FE8">
              <w:rPr>
                <w:rFonts w:ascii="Times New Roman" w:hAnsi="Times New Roman"/>
                <w:b/>
              </w:rPr>
              <w:t>Vo-Tech Millage</w:t>
            </w:r>
          </w:p>
          <w:p w14:paraId="05605E34" w14:textId="2875207A" w:rsidR="00CE03F8" w:rsidRDefault="00045AA8" w:rsidP="00045AA8">
            <w:pPr>
              <w:spacing w:before="60"/>
              <w:ind w:left="72"/>
              <w:rPr>
                <w:rFonts w:ascii="Times New Roman" w:hAnsi="Times New Roman"/>
              </w:rPr>
            </w:pPr>
            <w:r w:rsidRPr="00E74FE8">
              <w:rPr>
                <w:rFonts w:ascii="Times New Roman" w:hAnsi="Times New Roman"/>
              </w:rPr>
              <w:t xml:space="preserve">MCA 20-25-439 </w:t>
            </w:r>
          </w:p>
          <w:p w14:paraId="67E07AD2" w14:textId="7B479D09" w:rsidR="00045AA8" w:rsidRPr="00E74FE8" w:rsidRDefault="00996FD3" w:rsidP="00045AA8">
            <w:pPr>
              <w:spacing w:before="60"/>
              <w:ind w:left="72"/>
              <w:rPr>
                <w:rFonts w:ascii="Times New Roman" w:hAnsi="Times New Roman"/>
              </w:rPr>
            </w:pPr>
            <w:r>
              <w:rPr>
                <w:rFonts w:ascii="Times New Roman" w:hAnsi="Times New Roman"/>
              </w:rPr>
              <w:t xml:space="preserve">MCA </w:t>
            </w:r>
            <w:r w:rsidR="00045AA8" w:rsidRPr="00E74FE8">
              <w:rPr>
                <w:rFonts w:ascii="Times New Roman" w:hAnsi="Times New Roman"/>
              </w:rPr>
              <w:t>20-9-212(11)</w:t>
            </w:r>
          </w:p>
          <w:p w14:paraId="29D4BBF5" w14:textId="77777777" w:rsidR="00045AA8" w:rsidRPr="00E74FE8" w:rsidRDefault="00045AA8" w:rsidP="00045AA8">
            <w:pPr>
              <w:spacing w:after="60"/>
              <w:ind w:left="360" w:hanging="274"/>
              <w:rPr>
                <w:rFonts w:ascii="Times New Roman" w:hAnsi="Times New Roman"/>
              </w:rPr>
            </w:pPr>
            <w:r w:rsidRPr="001F5168">
              <w:rPr>
                <w:rFonts w:ascii="Times New Roman" w:hAnsi="Times New Roman"/>
              </w:rPr>
              <w:t>MCA 15-1-402(</w:t>
            </w:r>
            <w:r w:rsidRPr="00E74FE8">
              <w:rPr>
                <w:rFonts w:ascii="Times New Roman" w:hAnsi="Times New Roman"/>
              </w:rPr>
              <w:t>4)(b) - Centrally Assessed Protested Property Tax</w:t>
            </w:r>
          </w:p>
          <w:p w14:paraId="613B6E88" w14:textId="77777777" w:rsidR="00045AA8" w:rsidRPr="00E74FE8" w:rsidRDefault="00045AA8" w:rsidP="00045AA8">
            <w:pPr>
              <w:spacing w:before="60"/>
              <w:ind w:left="360" w:hanging="270"/>
              <w:rPr>
                <w:rFonts w:ascii="Times New Roman" w:hAnsi="Times New Roman"/>
              </w:rPr>
            </w:pPr>
            <w:r w:rsidRPr="00E74FE8">
              <w:rPr>
                <w:rFonts w:ascii="Times New Roman" w:hAnsi="Times New Roman"/>
              </w:rPr>
              <w:t>BARS Fund #7533 – ad valorem tax, including protested portion</w:t>
            </w:r>
          </w:p>
          <w:p w14:paraId="400C5104" w14:textId="77777777" w:rsidR="00045AA8" w:rsidRPr="00E74FE8" w:rsidRDefault="00045AA8" w:rsidP="00045AA8">
            <w:pPr>
              <w:spacing w:after="60"/>
              <w:ind w:left="360" w:hanging="274"/>
              <w:rPr>
                <w:rFonts w:ascii="Times New Roman" w:hAnsi="Times New Roman"/>
              </w:rPr>
            </w:pPr>
            <w:r w:rsidRPr="00E74FE8">
              <w:rPr>
                <w:rFonts w:ascii="Times New Roman" w:hAnsi="Times New Roman"/>
              </w:rPr>
              <w:t>BARS Fund #7534 – associated non-levy collections</w:t>
            </w:r>
          </w:p>
        </w:tc>
        <w:tc>
          <w:tcPr>
            <w:tcW w:w="5674" w:type="dxa"/>
          </w:tcPr>
          <w:p w14:paraId="338CD8BA" w14:textId="77777777" w:rsidR="00045AA8" w:rsidRPr="00E74FE8" w:rsidRDefault="00045AA8" w:rsidP="00045AA8">
            <w:pPr>
              <w:spacing w:before="60" w:after="60"/>
              <w:ind w:left="158"/>
              <w:rPr>
                <w:rFonts w:ascii="Times New Roman" w:hAnsi="Times New Roman"/>
              </w:rPr>
            </w:pPr>
            <w:r w:rsidRPr="00E74FE8">
              <w:rPr>
                <w:rFonts w:ascii="Times New Roman" w:hAnsi="Times New Roman"/>
                <w:b/>
              </w:rPr>
              <w:t>1 ½ Mills</w:t>
            </w:r>
            <w:r w:rsidRPr="00E74FE8">
              <w:rPr>
                <w:rFonts w:ascii="Times New Roman" w:hAnsi="Times New Roman"/>
              </w:rPr>
              <w:t xml:space="preserve"> - Levied upon all taxable property, real and personal, located within </w:t>
            </w:r>
            <w:r w:rsidRPr="00E74FE8">
              <w:rPr>
                <w:rFonts w:ascii="Times New Roman" w:hAnsi="Times New Roman"/>
                <w:b/>
              </w:rPr>
              <w:t>Cascade, Lewis and Clark, Missoula, Silver Bow, and Yellowstone Counties</w:t>
            </w:r>
            <w:r w:rsidRPr="00E74FE8">
              <w:rPr>
                <w:rFonts w:ascii="Times New Roman" w:hAnsi="Times New Roman"/>
              </w:rPr>
              <w:t>. The county treasurer shall remit the receipts from this tax to the State, &amp; the funds must be distributed for vocational technical education on the basis of budgets approved by the board of regents.</w:t>
            </w:r>
          </w:p>
        </w:tc>
      </w:tr>
      <w:tr w:rsidR="00045AA8" w:rsidRPr="00E74FE8" w14:paraId="7BDD9095" w14:textId="77777777" w:rsidTr="00045AA8">
        <w:trPr>
          <w:cantSplit/>
        </w:trPr>
        <w:tc>
          <w:tcPr>
            <w:tcW w:w="9242" w:type="dxa"/>
            <w:gridSpan w:val="2"/>
            <w:shd w:val="clear" w:color="auto" w:fill="A6A6A6"/>
          </w:tcPr>
          <w:p w14:paraId="1E353FCE" w14:textId="77777777" w:rsidR="00045AA8" w:rsidRPr="00E74FE8" w:rsidRDefault="00045AA8" w:rsidP="009940FF">
            <w:pPr>
              <w:pStyle w:val="Heading2"/>
              <w:rPr>
                <w:rFonts w:ascii="Times New Roman" w:hAnsi="Times New Roman"/>
                <w:sz w:val="24"/>
                <w:szCs w:val="24"/>
              </w:rPr>
            </w:pPr>
            <w:bookmarkStart w:id="6" w:name="_Toc517176851"/>
            <w:r w:rsidRPr="00E74FE8">
              <w:rPr>
                <w:rFonts w:ascii="Times New Roman" w:hAnsi="Times New Roman"/>
                <w:sz w:val="24"/>
                <w:szCs w:val="24"/>
              </w:rPr>
              <w:lastRenderedPageBreak/>
              <w:t>Court Fees, Fines &amp; Forfeitures</w:t>
            </w:r>
            <w:bookmarkEnd w:id="6"/>
          </w:p>
        </w:tc>
      </w:tr>
      <w:tr w:rsidR="00045AA8" w:rsidRPr="00E74FE8" w14:paraId="1E315C2E" w14:textId="77777777" w:rsidTr="00045AA8">
        <w:trPr>
          <w:cantSplit/>
        </w:trPr>
        <w:tc>
          <w:tcPr>
            <w:tcW w:w="3568" w:type="dxa"/>
          </w:tcPr>
          <w:p w14:paraId="7E00A0A8"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Criminal Jury Reimbursement</w:t>
            </w:r>
          </w:p>
          <w:p w14:paraId="79204909"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46-18-232 &amp; 235</w:t>
            </w:r>
          </w:p>
          <w:p w14:paraId="669ECFC9"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#7448</w:t>
            </w:r>
          </w:p>
        </w:tc>
        <w:tc>
          <w:tcPr>
            <w:tcW w:w="5674" w:type="dxa"/>
          </w:tcPr>
          <w:p w14:paraId="7596330C"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A court may require a convicted defendant in a felony or misdemeanor case to pay costs, including the costs of jury service. Money collected by a court as a result of the assessment of costs under the provisions of 46-18-232 must be paid by the clerk of district court to the State.</w:t>
            </w:r>
          </w:p>
        </w:tc>
      </w:tr>
      <w:tr w:rsidR="00045AA8" w:rsidRPr="00E74FE8" w14:paraId="7975CE4B" w14:textId="77777777" w:rsidTr="00045AA8">
        <w:trPr>
          <w:cantSplit/>
        </w:trPr>
        <w:tc>
          <w:tcPr>
            <w:tcW w:w="3568" w:type="dxa"/>
          </w:tcPr>
          <w:p w14:paraId="66AA1E42" w14:textId="77777777" w:rsidR="00045AA8" w:rsidRPr="00E74FE8" w:rsidRDefault="00045AA8" w:rsidP="00045AA8">
            <w:pPr>
              <w:spacing w:before="60" w:after="60"/>
              <w:ind w:left="360" w:hanging="274"/>
              <w:rPr>
                <w:rFonts w:ascii="Times New Roman" w:hAnsi="Times New Roman"/>
                <w:b/>
              </w:rPr>
            </w:pPr>
            <w:r w:rsidRPr="00E74FE8">
              <w:rPr>
                <w:rFonts w:ascii="Times New Roman" w:hAnsi="Times New Roman"/>
                <w:b/>
              </w:rPr>
              <w:t>Fines – Board of Outfitters</w:t>
            </w:r>
          </w:p>
          <w:p w14:paraId="2757CA1B" w14:textId="77777777" w:rsidR="00045AA8" w:rsidRPr="00E74FE8" w:rsidRDefault="00045AA8" w:rsidP="00045AA8">
            <w:pPr>
              <w:spacing w:before="60" w:after="60"/>
              <w:ind w:left="360" w:hanging="274"/>
              <w:rPr>
                <w:rFonts w:ascii="Times New Roman" w:hAnsi="Times New Roman"/>
              </w:rPr>
            </w:pPr>
            <w:r w:rsidRPr="00E74FE8">
              <w:rPr>
                <w:rFonts w:ascii="Times New Roman" w:hAnsi="Times New Roman"/>
              </w:rPr>
              <w:t>MCA 37-47-344</w:t>
            </w:r>
          </w:p>
          <w:p w14:paraId="6DF13882" w14:textId="77777777" w:rsidR="00045AA8" w:rsidRPr="00E74FE8" w:rsidRDefault="00045AA8" w:rsidP="00045AA8">
            <w:pPr>
              <w:spacing w:before="60" w:after="60"/>
              <w:ind w:left="360" w:hanging="274"/>
              <w:rPr>
                <w:rFonts w:ascii="Times New Roman" w:hAnsi="Times New Roman"/>
              </w:rPr>
            </w:pPr>
            <w:r w:rsidRPr="00E74FE8">
              <w:rPr>
                <w:rFonts w:ascii="Times New Roman" w:hAnsi="Times New Roman"/>
              </w:rPr>
              <w:t>BARS Fund #7449</w:t>
            </w:r>
          </w:p>
        </w:tc>
        <w:tc>
          <w:tcPr>
            <w:tcW w:w="5674" w:type="dxa"/>
          </w:tcPr>
          <w:p w14:paraId="5A11D719"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A person who violates any provision of Title 37, Chapter 47 (Outfitters &amp; Guides) is guilty of a misdemeanor and is punishable, unless otherwise specified, by a fine not exceeding $500. </w:t>
            </w:r>
            <w:r w:rsidRPr="00E74FE8">
              <w:rPr>
                <w:rFonts w:ascii="Times New Roman" w:hAnsi="Times New Roman"/>
                <w:b/>
              </w:rPr>
              <w:t>50% of all fines paid</w:t>
            </w:r>
            <w:r w:rsidRPr="00E74FE8">
              <w:rPr>
                <w:rFonts w:ascii="Times New Roman" w:hAnsi="Times New Roman"/>
              </w:rPr>
              <w:t xml:space="preserve"> under this section must be deposited in the general fund of the county in which the conviction is obtained, and 50% must be remitted to the State.</w:t>
            </w:r>
          </w:p>
        </w:tc>
      </w:tr>
      <w:tr w:rsidR="00045AA8" w:rsidRPr="00E74FE8" w14:paraId="091175F7" w14:textId="77777777" w:rsidTr="00045AA8">
        <w:trPr>
          <w:cantSplit/>
        </w:trPr>
        <w:tc>
          <w:tcPr>
            <w:tcW w:w="3568" w:type="dxa"/>
          </w:tcPr>
          <w:p w14:paraId="377808E2"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Drug Forfeitures</w:t>
            </w:r>
          </w:p>
          <w:p w14:paraId="12F9A6D6" w14:textId="77777777" w:rsidR="00045AA8" w:rsidRPr="00E74FE8" w:rsidRDefault="00045AA8" w:rsidP="00045AA8">
            <w:pPr>
              <w:spacing w:before="60" w:after="60"/>
              <w:ind w:left="360" w:hanging="270"/>
              <w:rPr>
                <w:rFonts w:ascii="Times New Roman" w:hAnsi="Times New Roman"/>
              </w:rPr>
            </w:pPr>
            <w:r w:rsidRPr="004B4412">
              <w:rPr>
                <w:rFonts w:ascii="Times New Roman" w:hAnsi="Times New Roman"/>
              </w:rPr>
              <w:t>MCA 44-12-213</w:t>
            </w:r>
          </w:p>
          <w:p w14:paraId="0E822654"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#7450</w:t>
            </w:r>
          </w:p>
        </w:tc>
        <w:tc>
          <w:tcPr>
            <w:tcW w:w="5674" w:type="dxa"/>
          </w:tcPr>
          <w:p w14:paraId="32051C0A"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Whenever property is seized, forfeited, and sold under the provisions of Title 44, Chapter 12 (Seizures Related to Controlled Substances), the net proceeds of the sale must be distributed first to individuals with interests in the property and, if property was seized by a state employee, the remainder must be remitted to the State.</w:t>
            </w:r>
          </w:p>
        </w:tc>
      </w:tr>
      <w:tr w:rsidR="00045AA8" w:rsidRPr="00E74FE8" w14:paraId="63B41C2C" w14:textId="77777777" w:rsidTr="00045AA8">
        <w:trPr>
          <w:cantSplit/>
        </w:trPr>
        <w:tc>
          <w:tcPr>
            <w:tcW w:w="3568" w:type="dxa"/>
          </w:tcPr>
          <w:p w14:paraId="7DE73F65"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J.P. Fines/Forfeitures</w:t>
            </w:r>
          </w:p>
          <w:p w14:paraId="2B780E83"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3-10-601</w:t>
            </w:r>
          </w:p>
          <w:p w14:paraId="37D18524"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#7451</w:t>
            </w:r>
          </w:p>
        </w:tc>
        <w:tc>
          <w:tcPr>
            <w:tcW w:w="5674" w:type="dxa"/>
          </w:tcPr>
          <w:p w14:paraId="7BED8FD7"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Generally, all fines, penalties, and forfeitures that are required to be imposed, collected, or paid in a justice's court must be paid to the county treasurer, who shall distribute the money received </w:t>
            </w:r>
            <w:r w:rsidRPr="00E74FE8">
              <w:rPr>
                <w:rFonts w:ascii="Times New Roman" w:hAnsi="Times New Roman"/>
                <w:b/>
              </w:rPr>
              <w:t>50% to the State</w:t>
            </w:r>
            <w:r w:rsidRPr="00E74FE8">
              <w:rPr>
                <w:rFonts w:ascii="Times New Roman" w:hAnsi="Times New Roman"/>
              </w:rPr>
              <w:t xml:space="preserve"> and 50% to the county general fund.</w:t>
            </w:r>
          </w:p>
        </w:tc>
      </w:tr>
      <w:tr w:rsidR="00045AA8" w:rsidRPr="00E74FE8" w14:paraId="5F9AFD47" w14:textId="77777777" w:rsidTr="00045AA8">
        <w:trPr>
          <w:cantSplit/>
        </w:trPr>
        <w:tc>
          <w:tcPr>
            <w:tcW w:w="3568" w:type="dxa"/>
          </w:tcPr>
          <w:p w14:paraId="0FA9A193"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Driver’s License Reinstatement Fee</w:t>
            </w:r>
          </w:p>
          <w:p w14:paraId="79A832DB"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61-5-218</w:t>
            </w:r>
          </w:p>
          <w:p w14:paraId="44B3ED13" w14:textId="77777777" w:rsidR="00045AA8" w:rsidRPr="00E74FE8" w:rsidRDefault="00045AA8" w:rsidP="00045AA8">
            <w:pPr>
              <w:spacing w:before="60" w:after="60"/>
              <w:ind w:left="360" w:hanging="274"/>
              <w:rPr>
                <w:rFonts w:ascii="Times New Roman" w:hAnsi="Times New Roman"/>
              </w:rPr>
            </w:pPr>
            <w:r w:rsidRPr="00E74FE8">
              <w:rPr>
                <w:rFonts w:ascii="Times New Roman" w:hAnsi="Times New Roman"/>
              </w:rPr>
              <w:t>BARS Fund #7452</w:t>
            </w:r>
          </w:p>
        </w:tc>
        <w:tc>
          <w:tcPr>
            <w:tcW w:w="5674" w:type="dxa"/>
          </w:tcPr>
          <w:p w14:paraId="459AD2EF" w14:textId="77777777" w:rsidR="00045AA8" w:rsidRPr="00E74FE8" w:rsidRDefault="00045AA8" w:rsidP="00045AA8">
            <w:pPr>
              <w:spacing w:before="60" w:after="60"/>
              <w:ind w:left="158"/>
              <w:rPr>
                <w:rFonts w:ascii="Times New Roman" w:hAnsi="Times New Roman"/>
              </w:rPr>
            </w:pPr>
            <w:r w:rsidRPr="00E74FE8">
              <w:rPr>
                <w:rFonts w:ascii="Times New Roman" w:hAnsi="Times New Roman"/>
              </w:rPr>
              <w:t xml:space="preserve">A person whose driver's license/privilege has been suspended or revoked shall pay a reinstatement fee of </w:t>
            </w:r>
            <w:r w:rsidRPr="00E74FE8">
              <w:rPr>
                <w:rFonts w:ascii="Times New Roman" w:hAnsi="Times New Roman"/>
                <w:b/>
              </w:rPr>
              <w:t>$100</w:t>
            </w:r>
            <w:r w:rsidRPr="00E74FE8">
              <w:rPr>
                <w:rFonts w:ascii="Times New Roman" w:hAnsi="Times New Roman"/>
              </w:rPr>
              <w:t xml:space="preserve"> to the State to have the driver's license or driving privilege reinstated.</w:t>
            </w:r>
          </w:p>
        </w:tc>
      </w:tr>
      <w:tr w:rsidR="00045AA8" w:rsidRPr="00E74FE8" w14:paraId="26F95CA1" w14:textId="77777777" w:rsidTr="00045AA8">
        <w:trPr>
          <w:cantSplit/>
        </w:trPr>
        <w:tc>
          <w:tcPr>
            <w:tcW w:w="3568" w:type="dxa"/>
          </w:tcPr>
          <w:p w14:paraId="57F3808E"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FWP OHV &amp; ATV Registration Fines</w:t>
            </w:r>
          </w:p>
          <w:p w14:paraId="3397B9C7"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23-2-807</w:t>
            </w:r>
          </w:p>
          <w:p w14:paraId="5EBEDA3D"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#7454</w:t>
            </w:r>
          </w:p>
        </w:tc>
        <w:tc>
          <w:tcPr>
            <w:tcW w:w="5674" w:type="dxa"/>
          </w:tcPr>
          <w:p w14:paraId="5AC732EC"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The failure to display a valid decal indicating that the fees and taxes have been paid on off-highway vehicles is a misdemeanor punishable by a fine of </w:t>
            </w:r>
            <w:r w:rsidRPr="00E74FE8">
              <w:rPr>
                <w:rFonts w:ascii="Times New Roman" w:hAnsi="Times New Roman"/>
                <w:b/>
              </w:rPr>
              <w:t>$50</w:t>
            </w:r>
            <w:r w:rsidRPr="00E74FE8">
              <w:rPr>
                <w:rFonts w:ascii="Times New Roman" w:hAnsi="Times New Roman"/>
              </w:rPr>
              <w:t>. The fine must be transmitted to the State.</w:t>
            </w:r>
          </w:p>
        </w:tc>
      </w:tr>
      <w:tr w:rsidR="00045AA8" w:rsidRPr="00E74FE8" w14:paraId="106FFE46" w14:textId="77777777" w:rsidTr="00045AA8">
        <w:trPr>
          <w:cantSplit/>
        </w:trPr>
        <w:tc>
          <w:tcPr>
            <w:tcW w:w="3568" w:type="dxa"/>
          </w:tcPr>
          <w:p w14:paraId="47635E9C"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lastRenderedPageBreak/>
              <w:t>FWP Boat Registration Fine</w:t>
            </w:r>
          </w:p>
          <w:p w14:paraId="4A316382"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23-2-519</w:t>
            </w:r>
          </w:p>
          <w:p w14:paraId="63C34E16"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#7455</w:t>
            </w:r>
          </w:p>
        </w:tc>
        <w:tc>
          <w:tcPr>
            <w:tcW w:w="5674" w:type="dxa"/>
          </w:tcPr>
          <w:p w14:paraId="5697965B"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Failure to pay the registration fee on boats or watercraft is a misdemeanor, punishable by a fine equal to four times the registration fee that is due.  All fines collected must be distributed 50% to the county general fund and </w:t>
            </w:r>
            <w:r w:rsidRPr="00E74FE8">
              <w:rPr>
                <w:rFonts w:ascii="Times New Roman" w:hAnsi="Times New Roman"/>
                <w:b/>
              </w:rPr>
              <w:t>50% to the State</w:t>
            </w:r>
            <w:r w:rsidRPr="00E74FE8">
              <w:rPr>
                <w:rFonts w:ascii="Times New Roman" w:hAnsi="Times New Roman"/>
              </w:rPr>
              <w:t>.</w:t>
            </w:r>
          </w:p>
        </w:tc>
      </w:tr>
      <w:tr w:rsidR="00045AA8" w:rsidRPr="00E74FE8" w14:paraId="7998C697" w14:textId="77777777" w:rsidTr="00045AA8">
        <w:trPr>
          <w:cantSplit/>
        </w:trPr>
        <w:tc>
          <w:tcPr>
            <w:tcW w:w="3568" w:type="dxa"/>
          </w:tcPr>
          <w:p w14:paraId="337A7568"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FWP Underwater Diver Fine</w:t>
            </w:r>
          </w:p>
          <w:p w14:paraId="7BF6F689"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23-2-507 &amp; 525</w:t>
            </w:r>
          </w:p>
          <w:p w14:paraId="4C5CEB37"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#7456</w:t>
            </w:r>
          </w:p>
        </w:tc>
        <w:tc>
          <w:tcPr>
            <w:tcW w:w="5674" w:type="dxa"/>
          </w:tcPr>
          <w:p w14:paraId="23B88A27"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Violations of any section of Title 23, Chapter 2, Part 5 (Recreation, Boats) are a misdemeanor and shall be punishable by a fine or imprisonment or both. All fine and bond forfeitures, except those paid to a justice's court, must be transmitted to the State. If 23-2-525(4)** is violated, State laws related to restitution apply. **A person may not operate a motorboat within 200 feet of a tow-float or buoy displaying a "diver-down" symbol.</w:t>
            </w:r>
          </w:p>
        </w:tc>
      </w:tr>
      <w:tr w:rsidR="00045AA8" w:rsidRPr="00E74FE8" w14:paraId="6F76285D" w14:textId="77777777" w:rsidTr="00045AA8">
        <w:trPr>
          <w:cantSplit/>
        </w:trPr>
        <w:tc>
          <w:tcPr>
            <w:tcW w:w="3568" w:type="dxa"/>
          </w:tcPr>
          <w:p w14:paraId="7507998B"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State Lands Use Permit Fine</w:t>
            </w:r>
          </w:p>
          <w:p w14:paraId="3F9A7217" w14:textId="77777777" w:rsidR="00045AA8" w:rsidRPr="00E74FE8" w:rsidRDefault="00045AA8" w:rsidP="00045AA8">
            <w:pPr>
              <w:spacing w:before="60"/>
              <w:ind w:left="360" w:hanging="274"/>
              <w:rPr>
                <w:rFonts w:ascii="Times New Roman" w:hAnsi="Times New Roman"/>
              </w:rPr>
            </w:pPr>
            <w:r w:rsidRPr="00E74FE8">
              <w:rPr>
                <w:rFonts w:ascii="Times New Roman" w:hAnsi="Times New Roman"/>
              </w:rPr>
              <w:t>MCA 77-1-801, 804 &amp; 806</w:t>
            </w:r>
          </w:p>
          <w:p w14:paraId="2317BB4B" w14:textId="77777777" w:rsidR="00045AA8" w:rsidRPr="00E74FE8" w:rsidRDefault="00045AA8" w:rsidP="00045AA8">
            <w:pPr>
              <w:spacing w:after="60"/>
              <w:ind w:left="360" w:hanging="274"/>
              <w:rPr>
                <w:rFonts w:ascii="Times New Roman" w:hAnsi="Times New Roman"/>
              </w:rPr>
            </w:pPr>
            <w:r w:rsidRPr="00E74FE8">
              <w:rPr>
                <w:rFonts w:ascii="Times New Roman" w:hAnsi="Times New Roman"/>
              </w:rPr>
              <w:t>MCA 87-1-601(7)</w:t>
            </w:r>
          </w:p>
          <w:p w14:paraId="6078E50A"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#7457</w:t>
            </w:r>
          </w:p>
        </w:tc>
        <w:tc>
          <w:tcPr>
            <w:tcW w:w="5674" w:type="dxa"/>
          </w:tcPr>
          <w:p w14:paraId="18F7A4B3"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All persons must obtain an annual recreational use license to use state lands for general recreational purposes. A violator is guilty of a misdemeanor and shall be fined or imprisoned or both. Fines and bond forfeitures must be remitted to the State.</w:t>
            </w:r>
          </w:p>
        </w:tc>
      </w:tr>
      <w:tr w:rsidR="00045AA8" w:rsidRPr="00E74FE8" w14:paraId="6309E453" w14:textId="77777777" w:rsidTr="00045AA8">
        <w:trPr>
          <w:cantSplit/>
        </w:trPr>
        <w:tc>
          <w:tcPr>
            <w:tcW w:w="3568" w:type="dxa"/>
          </w:tcPr>
          <w:p w14:paraId="22F7609D"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Court Surcharge – Court Information Technology</w:t>
            </w:r>
          </w:p>
          <w:p w14:paraId="07421F03"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3-1-317</w:t>
            </w:r>
          </w:p>
          <w:p w14:paraId="0EAC5D81"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rPr>
              <w:t>BARS Fund #7458</w:t>
            </w:r>
          </w:p>
        </w:tc>
        <w:tc>
          <w:tcPr>
            <w:tcW w:w="5674" w:type="dxa"/>
          </w:tcPr>
          <w:p w14:paraId="058BE62C"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All courts of original jurisdiction shall impose a </w:t>
            </w:r>
            <w:r w:rsidRPr="00E74FE8">
              <w:rPr>
                <w:rFonts w:ascii="Times New Roman" w:hAnsi="Times New Roman"/>
                <w:b/>
              </w:rPr>
              <w:t>$10</w:t>
            </w:r>
            <w:r w:rsidRPr="00E74FE8">
              <w:rPr>
                <w:rFonts w:ascii="Times New Roman" w:hAnsi="Times New Roman"/>
              </w:rPr>
              <w:t xml:space="preserve"> user surcharge in addition to other court costs, fees or fines. The surcharge must be forwarded to the State to be used for state funding of court information technology.</w:t>
            </w:r>
          </w:p>
        </w:tc>
      </w:tr>
      <w:tr w:rsidR="00045AA8" w:rsidRPr="00E74FE8" w14:paraId="0F4CD4AF" w14:textId="77777777" w:rsidTr="00045AA8">
        <w:trPr>
          <w:cantSplit/>
        </w:trPr>
        <w:tc>
          <w:tcPr>
            <w:tcW w:w="3568" w:type="dxa"/>
          </w:tcPr>
          <w:p w14:paraId="0D8922CA"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Fines – Dangerous Drugs</w:t>
            </w:r>
          </w:p>
          <w:p w14:paraId="610862AB"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45-9-130</w:t>
            </w:r>
          </w:p>
          <w:p w14:paraId="19BE184F"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#7459</w:t>
            </w:r>
          </w:p>
        </w:tc>
        <w:tc>
          <w:tcPr>
            <w:tcW w:w="5674" w:type="dxa"/>
          </w:tcPr>
          <w:p w14:paraId="2CB74E8A"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The court shall fine each person found to have possessed or stored dangerous drugs 35% of the market value of the drugs as determined by the court. The fine must be transmitted by the clerk of court to the State.</w:t>
            </w:r>
          </w:p>
        </w:tc>
      </w:tr>
      <w:tr w:rsidR="00045AA8" w:rsidRPr="00E74FE8" w14:paraId="013DE821" w14:textId="77777777" w:rsidTr="00045AA8">
        <w:trPr>
          <w:cantSplit/>
        </w:trPr>
        <w:tc>
          <w:tcPr>
            <w:tcW w:w="3568" w:type="dxa"/>
          </w:tcPr>
          <w:p w14:paraId="1187FB2B"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Fines – Campgrounds, etc.</w:t>
            </w:r>
          </w:p>
          <w:p w14:paraId="28BB5FF0"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50-52-105</w:t>
            </w:r>
          </w:p>
          <w:p w14:paraId="375C4052"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#7460</w:t>
            </w:r>
          </w:p>
        </w:tc>
        <w:tc>
          <w:tcPr>
            <w:tcW w:w="5674" w:type="dxa"/>
          </w:tcPr>
          <w:p w14:paraId="691C643A"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A person violating a provision of Title 50, Chapter 52 (Tourist Campgrounds and Trailer Courts) is guilty of a misdemeanor and upon conviction shall be fined. Fines, except justice's court fines, must be paid to the county treasurer who shall send all fines collected to the State.</w:t>
            </w:r>
          </w:p>
        </w:tc>
      </w:tr>
      <w:tr w:rsidR="00045AA8" w:rsidRPr="00E74FE8" w14:paraId="269F3EE5" w14:textId="77777777" w:rsidTr="00045AA8">
        <w:trPr>
          <w:cantSplit/>
        </w:trPr>
        <w:tc>
          <w:tcPr>
            <w:tcW w:w="3568" w:type="dxa"/>
          </w:tcPr>
          <w:p w14:paraId="3EFEF269"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b/>
              </w:rPr>
              <w:lastRenderedPageBreak/>
              <w:t>Clerk of District Court Fees</w:t>
            </w:r>
          </w:p>
          <w:p w14:paraId="55A6775E" w14:textId="77777777" w:rsidR="00045AA8" w:rsidRPr="00E74FE8" w:rsidRDefault="00045AA8" w:rsidP="00045AA8">
            <w:pPr>
              <w:spacing w:before="60"/>
              <w:ind w:left="360" w:hanging="274"/>
              <w:rPr>
                <w:rFonts w:ascii="Times New Roman" w:hAnsi="Times New Roman"/>
              </w:rPr>
            </w:pPr>
            <w:r w:rsidRPr="00E74FE8">
              <w:rPr>
                <w:rFonts w:ascii="Times New Roman" w:hAnsi="Times New Roman"/>
              </w:rPr>
              <w:t>MCA 25-1-201 &amp; 202</w:t>
            </w:r>
          </w:p>
          <w:p w14:paraId="6E3E328D" w14:textId="77777777" w:rsidR="00045AA8" w:rsidRPr="00E74FE8" w:rsidRDefault="00045AA8" w:rsidP="00045AA8">
            <w:pPr>
              <w:spacing w:after="60"/>
              <w:ind w:left="360" w:hanging="274"/>
              <w:rPr>
                <w:rFonts w:ascii="Times New Roman" w:hAnsi="Times New Roman"/>
              </w:rPr>
            </w:pPr>
            <w:r w:rsidRPr="00E74FE8">
              <w:rPr>
                <w:rFonts w:ascii="Times New Roman" w:hAnsi="Times New Roman"/>
              </w:rPr>
              <w:t>MCA 50-15-301</w:t>
            </w:r>
          </w:p>
          <w:p w14:paraId="63265085"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#7461</w:t>
            </w:r>
          </w:p>
        </w:tc>
        <w:tc>
          <w:tcPr>
            <w:tcW w:w="5674" w:type="dxa"/>
          </w:tcPr>
          <w:p w14:paraId="4FEBDD8D"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See CO14, County Offices/Boards, for a listing of fees that the clerk of district court collects. Generally, fees collected by the clerk of district court must be remitted in total to the State general fund. (</w:t>
            </w:r>
            <w:r w:rsidRPr="00E74FE8">
              <w:rPr>
                <w:rFonts w:ascii="Times New Roman" w:hAnsi="Times New Roman"/>
                <w:b/>
              </w:rPr>
              <w:t>Exceptions to this general rule are noted below</w:t>
            </w:r>
            <w:r w:rsidRPr="00E74FE8">
              <w:rPr>
                <w:rFonts w:ascii="Times New Roman" w:hAnsi="Times New Roman"/>
              </w:rPr>
              <w:t xml:space="preserve"> – although the entire fee is remitted to the State, the fee is further allocated for specific purposes once received by the State.)</w:t>
            </w:r>
          </w:p>
        </w:tc>
      </w:tr>
      <w:tr w:rsidR="00045AA8" w:rsidRPr="00E74FE8" w14:paraId="6419AF6C" w14:textId="77777777" w:rsidTr="00045AA8">
        <w:trPr>
          <w:cantSplit/>
        </w:trPr>
        <w:tc>
          <w:tcPr>
            <w:tcW w:w="3568" w:type="dxa"/>
          </w:tcPr>
          <w:p w14:paraId="463C9468"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Petition for Adoption</w:t>
            </w:r>
          </w:p>
          <w:p w14:paraId="1D1642FC"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25-1-201(1)(q)</w:t>
            </w:r>
          </w:p>
          <w:p w14:paraId="7A1471EB"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#7462</w:t>
            </w:r>
          </w:p>
        </w:tc>
        <w:tc>
          <w:tcPr>
            <w:tcW w:w="5674" w:type="dxa"/>
          </w:tcPr>
          <w:p w14:paraId="7D63434C"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The clerk of district court shall collect </w:t>
            </w:r>
            <w:r w:rsidRPr="00E74FE8">
              <w:rPr>
                <w:rFonts w:ascii="Times New Roman" w:hAnsi="Times New Roman"/>
                <w:b/>
              </w:rPr>
              <w:t>$75</w:t>
            </w:r>
            <w:r w:rsidRPr="00E74FE8">
              <w:rPr>
                <w:rFonts w:ascii="Times New Roman" w:hAnsi="Times New Roman"/>
              </w:rPr>
              <w:t xml:space="preserve"> for filing a petition for adoption, which must be remitted to the State.</w:t>
            </w:r>
          </w:p>
        </w:tc>
      </w:tr>
      <w:tr w:rsidR="00045AA8" w:rsidRPr="00E74FE8" w14:paraId="41A7C528" w14:textId="77777777" w:rsidTr="00045AA8">
        <w:trPr>
          <w:cantSplit/>
        </w:trPr>
        <w:tc>
          <w:tcPr>
            <w:tcW w:w="3568" w:type="dxa"/>
          </w:tcPr>
          <w:p w14:paraId="486BA2F7"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Commencement of Actions &amp; Proceedings</w:t>
            </w:r>
          </w:p>
          <w:p w14:paraId="6457CAAD"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25-1-201(1)(a) &amp; (5)</w:t>
            </w:r>
          </w:p>
          <w:p w14:paraId="17072CBC"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#7463</w:t>
            </w:r>
          </w:p>
        </w:tc>
        <w:tc>
          <w:tcPr>
            <w:tcW w:w="5674" w:type="dxa"/>
          </w:tcPr>
          <w:p w14:paraId="094BF2A1"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The clerk of district court shall collect </w:t>
            </w:r>
            <w:r w:rsidRPr="00E74FE8">
              <w:rPr>
                <w:rFonts w:ascii="Times New Roman" w:hAnsi="Times New Roman"/>
                <w:b/>
              </w:rPr>
              <w:t>$90</w:t>
            </w:r>
            <w:r w:rsidRPr="00E74FE8">
              <w:rPr>
                <w:rFonts w:ascii="Times New Roman" w:hAnsi="Times New Roman"/>
              </w:rPr>
              <w:t xml:space="preserve"> at the commencement of each action or proceeding, except a petition for dissolution of marriage, from the plaintiff or petitioner, which must be remitted to the State.</w:t>
            </w:r>
          </w:p>
        </w:tc>
      </w:tr>
      <w:tr w:rsidR="00045AA8" w:rsidRPr="00E74FE8" w14:paraId="50634DB1" w14:textId="77777777" w:rsidTr="00045AA8">
        <w:trPr>
          <w:cantSplit/>
        </w:trPr>
        <w:tc>
          <w:tcPr>
            <w:tcW w:w="3568" w:type="dxa"/>
          </w:tcPr>
          <w:p w14:paraId="5C4371FC"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Petition for Dissolution of Marriage</w:t>
            </w:r>
          </w:p>
          <w:p w14:paraId="2278C450"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25-1-201(1)(a) &amp; (3)(a)</w:t>
            </w:r>
          </w:p>
          <w:p w14:paraId="0E0FFCE5"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#7464</w:t>
            </w:r>
          </w:p>
        </w:tc>
        <w:tc>
          <w:tcPr>
            <w:tcW w:w="5674" w:type="dxa"/>
          </w:tcPr>
          <w:p w14:paraId="166589C7"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The clerk of district court shall collect </w:t>
            </w:r>
            <w:r w:rsidRPr="00E74FE8">
              <w:rPr>
                <w:rFonts w:ascii="Times New Roman" w:hAnsi="Times New Roman"/>
                <w:b/>
              </w:rPr>
              <w:t>$170</w:t>
            </w:r>
            <w:r w:rsidRPr="00E74FE8">
              <w:rPr>
                <w:rFonts w:ascii="Times New Roman" w:hAnsi="Times New Roman"/>
              </w:rPr>
              <w:t xml:space="preserve"> for filing a petition for dissolution of marriage, which must be remitted to the State.</w:t>
            </w:r>
          </w:p>
        </w:tc>
      </w:tr>
      <w:tr w:rsidR="00045AA8" w:rsidRPr="00E74FE8" w14:paraId="12AB0ABD" w14:textId="77777777" w:rsidTr="00045AA8">
        <w:trPr>
          <w:cantSplit/>
        </w:trPr>
        <w:tc>
          <w:tcPr>
            <w:tcW w:w="3568" w:type="dxa"/>
          </w:tcPr>
          <w:p w14:paraId="0CA85433"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Petition for Legal Separation</w:t>
            </w:r>
          </w:p>
          <w:p w14:paraId="30B2D449"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25-1-201(1)(a) &amp; (3)(b)</w:t>
            </w:r>
          </w:p>
          <w:p w14:paraId="5786D15B"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#7465</w:t>
            </w:r>
          </w:p>
        </w:tc>
        <w:tc>
          <w:tcPr>
            <w:tcW w:w="5674" w:type="dxa"/>
          </w:tcPr>
          <w:p w14:paraId="6A1A6BEB"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The clerk of district court shall collect </w:t>
            </w:r>
            <w:r w:rsidRPr="00E74FE8">
              <w:rPr>
                <w:rFonts w:ascii="Times New Roman" w:hAnsi="Times New Roman"/>
                <w:b/>
              </w:rPr>
              <w:t>$150</w:t>
            </w:r>
            <w:r w:rsidRPr="00E74FE8">
              <w:rPr>
                <w:rFonts w:ascii="Times New Roman" w:hAnsi="Times New Roman"/>
              </w:rPr>
              <w:t xml:space="preserve"> for filing a petition for legal separation, which must be remitted to the State.</w:t>
            </w:r>
          </w:p>
        </w:tc>
      </w:tr>
      <w:tr w:rsidR="00045AA8" w:rsidRPr="00E74FE8" w14:paraId="332F30C6" w14:textId="77777777" w:rsidTr="00045AA8">
        <w:trPr>
          <w:cantSplit/>
        </w:trPr>
        <w:tc>
          <w:tcPr>
            <w:tcW w:w="3568" w:type="dxa"/>
          </w:tcPr>
          <w:p w14:paraId="46C7AB82"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District Court Fines, Assessments, Payments and Forfeitures</w:t>
            </w:r>
          </w:p>
          <w:p w14:paraId="68E3E00A" w14:textId="306BA4B7" w:rsidR="00996FD3" w:rsidRDefault="00045AA8" w:rsidP="00045AA8">
            <w:pPr>
              <w:spacing w:before="60" w:after="60"/>
              <w:ind w:left="360" w:hanging="270"/>
              <w:rPr>
                <w:rFonts w:ascii="Times New Roman" w:hAnsi="Times New Roman"/>
              </w:rPr>
            </w:pPr>
            <w:r w:rsidRPr="00E74FE8">
              <w:rPr>
                <w:rFonts w:ascii="Times New Roman" w:hAnsi="Times New Roman"/>
              </w:rPr>
              <w:t xml:space="preserve">MCA 3-15-205 </w:t>
            </w:r>
          </w:p>
          <w:p w14:paraId="0DBF1E28" w14:textId="2C9AC365" w:rsidR="00996FD3" w:rsidRDefault="00996FD3" w:rsidP="00045AA8">
            <w:pPr>
              <w:spacing w:before="60" w:after="60"/>
              <w:ind w:left="360" w:hanging="270"/>
              <w:rPr>
                <w:rFonts w:ascii="Times New Roman" w:hAnsi="Times New Roman"/>
              </w:rPr>
            </w:pPr>
            <w:r>
              <w:rPr>
                <w:rFonts w:ascii="Times New Roman" w:hAnsi="Times New Roman"/>
              </w:rPr>
              <w:t xml:space="preserve">MCA </w:t>
            </w:r>
            <w:r w:rsidR="00045AA8" w:rsidRPr="00824DEF">
              <w:rPr>
                <w:rFonts w:ascii="Times New Roman" w:hAnsi="Times New Roman"/>
              </w:rPr>
              <w:t>46-8-114</w:t>
            </w:r>
            <w:r w:rsidR="00045AA8" w:rsidRPr="00E74FE8">
              <w:rPr>
                <w:rFonts w:ascii="Times New Roman" w:hAnsi="Times New Roman"/>
              </w:rPr>
              <w:t xml:space="preserve"> </w:t>
            </w:r>
          </w:p>
          <w:p w14:paraId="35DE560A" w14:textId="4846B509" w:rsidR="00996FD3" w:rsidRDefault="00996FD3" w:rsidP="00045AA8">
            <w:pPr>
              <w:spacing w:before="60" w:after="60"/>
              <w:ind w:left="360" w:hanging="270"/>
              <w:rPr>
                <w:rFonts w:ascii="Times New Roman" w:hAnsi="Times New Roman"/>
              </w:rPr>
            </w:pPr>
            <w:r>
              <w:rPr>
                <w:rFonts w:ascii="Times New Roman" w:hAnsi="Times New Roman"/>
              </w:rPr>
              <w:t xml:space="preserve">MCA </w:t>
            </w:r>
            <w:r w:rsidR="00045AA8" w:rsidRPr="00E74FE8">
              <w:rPr>
                <w:rFonts w:ascii="Times New Roman" w:hAnsi="Times New Roman"/>
              </w:rPr>
              <w:t xml:space="preserve">46-9-511 </w:t>
            </w:r>
          </w:p>
          <w:p w14:paraId="2778FE39" w14:textId="5B9BEEB6" w:rsidR="00996FD3" w:rsidRDefault="00996FD3" w:rsidP="00045AA8">
            <w:pPr>
              <w:spacing w:before="60" w:after="60"/>
              <w:ind w:left="360" w:hanging="270"/>
              <w:rPr>
                <w:rFonts w:ascii="Times New Roman" w:hAnsi="Times New Roman"/>
              </w:rPr>
            </w:pPr>
            <w:r>
              <w:rPr>
                <w:rFonts w:ascii="Times New Roman" w:hAnsi="Times New Roman"/>
              </w:rPr>
              <w:t xml:space="preserve">MCA </w:t>
            </w:r>
            <w:r w:rsidR="00045AA8" w:rsidRPr="00824DEF">
              <w:rPr>
                <w:rFonts w:ascii="Times New Roman" w:hAnsi="Times New Roman"/>
              </w:rPr>
              <w:t>46-18-231 &amp;</w:t>
            </w:r>
            <w:r w:rsidR="00045AA8" w:rsidRPr="00E74FE8">
              <w:rPr>
                <w:rFonts w:ascii="Times New Roman" w:hAnsi="Times New Roman"/>
              </w:rPr>
              <w:t xml:space="preserve"> 232 </w:t>
            </w:r>
          </w:p>
          <w:p w14:paraId="750B7290" w14:textId="002DDE88" w:rsidR="00045AA8" w:rsidRPr="00E74FE8" w:rsidRDefault="00996FD3" w:rsidP="00045AA8">
            <w:pPr>
              <w:spacing w:before="60" w:after="60"/>
              <w:ind w:left="360" w:hanging="270"/>
              <w:rPr>
                <w:rFonts w:ascii="Times New Roman" w:hAnsi="Times New Roman"/>
              </w:rPr>
            </w:pPr>
            <w:r>
              <w:rPr>
                <w:rFonts w:ascii="Times New Roman" w:hAnsi="Times New Roman"/>
              </w:rPr>
              <w:t xml:space="preserve">MCA </w:t>
            </w:r>
            <w:r w:rsidR="00045AA8" w:rsidRPr="00E74FE8">
              <w:rPr>
                <w:rFonts w:ascii="Times New Roman" w:hAnsi="Times New Roman"/>
              </w:rPr>
              <w:t>46-18-603</w:t>
            </w:r>
          </w:p>
          <w:p w14:paraId="5337046F"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#7466</w:t>
            </w:r>
          </w:p>
        </w:tc>
        <w:tc>
          <w:tcPr>
            <w:tcW w:w="5674" w:type="dxa"/>
          </w:tcPr>
          <w:p w14:paraId="00B1F590" w14:textId="77777777" w:rsidR="00045AA8" w:rsidRPr="00E74FE8" w:rsidRDefault="00045AA8" w:rsidP="00045AA8">
            <w:pPr>
              <w:spacing w:before="60"/>
              <w:ind w:left="158"/>
              <w:rPr>
                <w:rFonts w:ascii="Times New Roman" w:hAnsi="Times New Roman"/>
              </w:rPr>
            </w:pPr>
            <w:r w:rsidRPr="00E74FE8">
              <w:rPr>
                <w:rFonts w:ascii="Times New Roman" w:hAnsi="Times New Roman"/>
              </w:rPr>
              <w:t>The referenced MCA sections address:</w:t>
            </w:r>
          </w:p>
          <w:p w14:paraId="4626439E" w14:textId="77777777" w:rsidR="00045AA8" w:rsidRPr="00E74FE8" w:rsidRDefault="00045AA8" w:rsidP="00045AA8">
            <w:pPr>
              <w:ind w:left="432" w:hanging="274"/>
              <w:rPr>
                <w:rFonts w:ascii="Times New Roman" w:hAnsi="Times New Roman"/>
              </w:rPr>
            </w:pPr>
            <w:r w:rsidRPr="00E74FE8">
              <w:rPr>
                <w:rFonts w:ascii="Times New Roman" w:hAnsi="Times New Roman"/>
              </w:rPr>
              <w:sym w:font="Symbol" w:char="F0B7"/>
            </w:r>
            <w:r w:rsidRPr="00E74FE8">
              <w:rPr>
                <w:rFonts w:ascii="Times New Roman" w:hAnsi="Times New Roman"/>
              </w:rPr>
              <w:tab/>
              <w:t>The costs of impaneling a jury</w:t>
            </w:r>
          </w:p>
          <w:p w14:paraId="44FCE7FB" w14:textId="77777777" w:rsidR="00045AA8" w:rsidRPr="00E74FE8" w:rsidRDefault="00045AA8" w:rsidP="00045AA8">
            <w:pPr>
              <w:ind w:left="432" w:hanging="274"/>
              <w:rPr>
                <w:rFonts w:ascii="Times New Roman" w:hAnsi="Times New Roman"/>
              </w:rPr>
            </w:pPr>
            <w:r w:rsidRPr="00E74FE8">
              <w:rPr>
                <w:rFonts w:ascii="Times New Roman" w:hAnsi="Times New Roman"/>
              </w:rPr>
              <w:sym w:font="Symbol" w:char="F0B7"/>
            </w:r>
            <w:r w:rsidRPr="00E74FE8">
              <w:rPr>
                <w:rFonts w:ascii="Times New Roman" w:hAnsi="Times New Roman"/>
              </w:rPr>
              <w:tab/>
              <w:t>The costs of assigned counsel</w:t>
            </w:r>
          </w:p>
          <w:p w14:paraId="355C567C" w14:textId="77777777" w:rsidR="00045AA8" w:rsidRPr="00E74FE8" w:rsidRDefault="00045AA8" w:rsidP="00045AA8">
            <w:pPr>
              <w:ind w:left="432" w:hanging="274"/>
              <w:rPr>
                <w:rFonts w:ascii="Times New Roman" w:hAnsi="Times New Roman"/>
              </w:rPr>
            </w:pPr>
            <w:r w:rsidRPr="00E74FE8">
              <w:rPr>
                <w:rFonts w:ascii="Times New Roman" w:hAnsi="Times New Roman"/>
              </w:rPr>
              <w:sym w:font="Symbol" w:char="F0B7"/>
            </w:r>
            <w:r w:rsidRPr="00E74FE8">
              <w:rPr>
                <w:rFonts w:ascii="Times New Roman" w:hAnsi="Times New Roman"/>
              </w:rPr>
              <w:tab/>
              <w:t>The forfeiture of bail in a felony case</w:t>
            </w:r>
          </w:p>
          <w:p w14:paraId="326EA5C5" w14:textId="77777777" w:rsidR="00045AA8" w:rsidRPr="00E74FE8" w:rsidRDefault="00045AA8" w:rsidP="00045AA8">
            <w:pPr>
              <w:ind w:left="432" w:hanging="274"/>
              <w:rPr>
                <w:rFonts w:ascii="Times New Roman" w:hAnsi="Times New Roman"/>
              </w:rPr>
            </w:pPr>
            <w:r w:rsidRPr="00E74FE8">
              <w:rPr>
                <w:rFonts w:ascii="Times New Roman" w:hAnsi="Times New Roman"/>
              </w:rPr>
              <w:sym w:font="Symbol" w:char="F0B7"/>
            </w:r>
            <w:r w:rsidRPr="00E74FE8">
              <w:rPr>
                <w:rFonts w:ascii="Times New Roman" w:hAnsi="Times New Roman"/>
              </w:rPr>
              <w:tab/>
              <w:t xml:space="preserve">If an offender has been found guilty of an offense, fines as set forth in </w:t>
            </w:r>
            <w:r w:rsidRPr="00824DEF">
              <w:rPr>
                <w:rFonts w:ascii="Times New Roman" w:hAnsi="Times New Roman"/>
              </w:rPr>
              <w:t>46-18-231</w:t>
            </w:r>
            <w:r w:rsidRPr="00E74FE8">
              <w:rPr>
                <w:rFonts w:ascii="Times New Roman" w:hAnsi="Times New Roman"/>
              </w:rPr>
              <w:t>.</w:t>
            </w:r>
          </w:p>
          <w:p w14:paraId="59DA3E6C" w14:textId="77777777" w:rsidR="00045AA8" w:rsidRPr="00E74FE8" w:rsidRDefault="00045AA8" w:rsidP="00045AA8">
            <w:pPr>
              <w:ind w:left="432" w:hanging="274"/>
              <w:rPr>
                <w:rFonts w:ascii="Times New Roman" w:hAnsi="Times New Roman"/>
              </w:rPr>
            </w:pPr>
            <w:r w:rsidRPr="00E74FE8">
              <w:rPr>
                <w:rFonts w:ascii="Times New Roman" w:hAnsi="Times New Roman"/>
              </w:rPr>
              <w:sym w:font="Symbol" w:char="F0B7"/>
            </w:r>
            <w:r w:rsidRPr="00E74FE8">
              <w:rPr>
                <w:rFonts w:ascii="Times New Roman" w:hAnsi="Times New Roman"/>
              </w:rPr>
              <w:tab/>
              <w:t>Costs assessed against a convicted defendant in a felony or misdemeanor case, as defined in 25-10-201, plus costs of jury service, costs of prosecution, and the cost of pretrial, probation, or community service supervision.</w:t>
            </w:r>
          </w:p>
          <w:p w14:paraId="2499967E" w14:textId="64B0CF9B" w:rsidR="00045AA8" w:rsidRPr="00E74FE8" w:rsidRDefault="00045AA8" w:rsidP="008F5F7E">
            <w:pPr>
              <w:spacing w:after="60"/>
              <w:ind w:left="158"/>
              <w:rPr>
                <w:rFonts w:ascii="Times New Roman" w:hAnsi="Times New Roman"/>
              </w:rPr>
            </w:pPr>
            <w:r w:rsidRPr="00E74FE8">
              <w:rPr>
                <w:rFonts w:ascii="Times New Roman" w:hAnsi="Times New Roman"/>
              </w:rPr>
              <w:t>All fines and forfeitures collected must be applied to the payment of the costs of the case in which the fine is imposed or the forfeiture incurred. After those costs are paid, the remainder, if not paid to a justice's court or otherwise provided by law, must be forwarded to the State.</w:t>
            </w:r>
            <w:r w:rsidR="0037561B">
              <w:rPr>
                <w:rFonts w:ascii="Times New Roman" w:hAnsi="Times New Roman"/>
              </w:rPr>
              <w:t xml:space="preserve"> </w:t>
            </w:r>
          </w:p>
        </w:tc>
      </w:tr>
      <w:tr w:rsidR="00045AA8" w:rsidRPr="00E74FE8" w14:paraId="14F6C065" w14:textId="77777777" w:rsidTr="00045AA8">
        <w:trPr>
          <w:cantSplit/>
        </w:trPr>
        <w:tc>
          <w:tcPr>
            <w:tcW w:w="3568" w:type="dxa"/>
          </w:tcPr>
          <w:p w14:paraId="346EDCF8"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lastRenderedPageBreak/>
              <w:t>Montana Law Enforcement Academy Surcharge</w:t>
            </w:r>
          </w:p>
          <w:p w14:paraId="1C1FE30C"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3-1-318</w:t>
            </w:r>
          </w:p>
          <w:p w14:paraId="0E560BBE"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#7467</w:t>
            </w:r>
          </w:p>
        </w:tc>
        <w:tc>
          <w:tcPr>
            <w:tcW w:w="5674" w:type="dxa"/>
          </w:tcPr>
          <w:p w14:paraId="160D3D56" w14:textId="0F961ABC"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All courts of limited jurisdiction shall impose a </w:t>
            </w:r>
            <w:r w:rsidRPr="00E74FE8">
              <w:rPr>
                <w:rFonts w:ascii="Times New Roman" w:hAnsi="Times New Roman"/>
                <w:b/>
              </w:rPr>
              <w:t>$10</w:t>
            </w:r>
            <w:r w:rsidRPr="00E74FE8">
              <w:rPr>
                <w:rFonts w:ascii="Times New Roman" w:hAnsi="Times New Roman"/>
              </w:rPr>
              <w:t xml:space="preserve"> surcharge on a defendant who is convicted of criminal conduct under state statute or who forfeits bond. This surcharge must be imposed in addition to other court costs, fees, or fines, and must be deposited in the court-appointed special advocate account established in the state special revenue fund. </w:t>
            </w:r>
          </w:p>
        </w:tc>
      </w:tr>
      <w:tr w:rsidR="00045AA8" w:rsidRPr="00E74FE8" w14:paraId="0D41CC61" w14:textId="77777777" w:rsidTr="00045AA8">
        <w:trPr>
          <w:cantSplit/>
        </w:trPr>
        <w:tc>
          <w:tcPr>
            <w:tcW w:w="3568" w:type="dxa"/>
          </w:tcPr>
          <w:p w14:paraId="593FA65A"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Marriage License/Marriage Without Solemnization</w:t>
            </w:r>
          </w:p>
          <w:p w14:paraId="79DDA55B"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25-1-201(1)(l), (1)(o) &amp; (7)</w:t>
            </w:r>
          </w:p>
          <w:p w14:paraId="471D8C05"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#7468</w:t>
            </w:r>
          </w:p>
        </w:tc>
        <w:tc>
          <w:tcPr>
            <w:tcW w:w="5674" w:type="dxa"/>
          </w:tcPr>
          <w:p w14:paraId="53916E50"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The clerk of district court shall collect </w:t>
            </w:r>
            <w:r w:rsidRPr="00E74FE8">
              <w:rPr>
                <w:rFonts w:ascii="Times New Roman" w:hAnsi="Times New Roman"/>
                <w:b/>
              </w:rPr>
              <w:t>$53</w:t>
            </w:r>
            <w:r w:rsidRPr="00E74FE8">
              <w:rPr>
                <w:rFonts w:ascii="Times New Roman" w:hAnsi="Times New Roman"/>
              </w:rPr>
              <w:t xml:space="preserve"> for issuing a marriage license or for filing a declaration of marriage without solemnization. Of that amount, </w:t>
            </w:r>
            <w:r w:rsidRPr="00E74FE8">
              <w:rPr>
                <w:rFonts w:ascii="Times New Roman" w:hAnsi="Times New Roman"/>
                <w:b/>
              </w:rPr>
              <w:t>$10</w:t>
            </w:r>
            <w:r w:rsidRPr="00E74FE8">
              <w:rPr>
                <w:rFonts w:ascii="Times New Roman" w:hAnsi="Times New Roman"/>
              </w:rPr>
              <w:t xml:space="preserve"> </w:t>
            </w:r>
            <w:r w:rsidRPr="00E74FE8">
              <w:rPr>
                <w:rFonts w:ascii="Times New Roman" w:hAnsi="Times New Roman"/>
                <w:b/>
              </w:rPr>
              <w:t>must be deposited in the county district court fund</w:t>
            </w:r>
            <w:r w:rsidRPr="00E74FE8">
              <w:rPr>
                <w:rFonts w:ascii="Times New Roman" w:hAnsi="Times New Roman"/>
              </w:rPr>
              <w:t xml:space="preserve">, or, if a district court fund does not exist, in the county general fund to be used for district court operations. The </w:t>
            </w:r>
            <w:r w:rsidRPr="00E74FE8">
              <w:rPr>
                <w:rFonts w:ascii="Times New Roman" w:hAnsi="Times New Roman"/>
                <w:b/>
              </w:rPr>
              <w:t>remainder must be remitted to the State</w:t>
            </w:r>
            <w:r w:rsidRPr="00E74FE8">
              <w:rPr>
                <w:rFonts w:ascii="Times New Roman" w:hAnsi="Times New Roman"/>
              </w:rPr>
              <w:t>.</w:t>
            </w:r>
          </w:p>
        </w:tc>
      </w:tr>
      <w:tr w:rsidR="00045AA8" w:rsidRPr="00E74FE8" w14:paraId="66F67683" w14:textId="77777777" w:rsidTr="00045AA8">
        <w:trPr>
          <w:cantSplit/>
        </w:trPr>
        <w:tc>
          <w:tcPr>
            <w:tcW w:w="3568" w:type="dxa"/>
          </w:tcPr>
          <w:p w14:paraId="304A6C7F"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Probationer and Parolee Supervisory Fee</w:t>
            </w:r>
          </w:p>
          <w:p w14:paraId="32311403"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46-23-1031</w:t>
            </w:r>
          </w:p>
          <w:p w14:paraId="1FD982B2"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Fund #7470</w:t>
            </w:r>
          </w:p>
        </w:tc>
        <w:tc>
          <w:tcPr>
            <w:tcW w:w="5674" w:type="dxa"/>
          </w:tcPr>
          <w:p w14:paraId="7677A4B4"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A probationer, parolee, or person committed to the State Department of Corrections who is supervised by the Department shall pay to the Department a supervisory fee of between $120 and $360 a year, prorated at no less than $10 a month, or if under continuous satellite-based monitoring shall pay to the Department a supervisory fee of no more than $4,000 a year. A person allowed to transfer supervision to another state shall pay a fee of $50 to cover the cost of processing the transfer.</w:t>
            </w:r>
          </w:p>
        </w:tc>
      </w:tr>
      <w:tr w:rsidR="00045AA8" w:rsidRPr="00E74FE8" w14:paraId="008102EA" w14:textId="77777777" w:rsidTr="00045AA8">
        <w:trPr>
          <w:cantSplit/>
        </w:trPr>
        <w:tc>
          <w:tcPr>
            <w:tcW w:w="3568" w:type="dxa"/>
          </w:tcPr>
          <w:p w14:paraId="182D79CD"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Public Defender Fees</w:t>
            </w:r>
          </w:p>
          <w:p w14:paraId="6F756F57" w14:textId="0C8C518D" w:rsidR="00996FD3" w:rsidRDefault="00045AA8" w:rsidP="00045AA8">
            <w:pPr>
              <w:spacing w:before="60" w:after="60"/>
              <w:ind w:left="360" w:hanging="270"/>
              <w:rPr>
                <w:rFonts w:ascii="Times New Roman" w:hAnsi="Times New Roman"/>
              </w:rPr>
            </w:pPr>
            <w:r w:rsidRPr="00E74FE8">
              <w:rPr>
                <w:rFonts w:ascii="Times New Roman" w:hAnsi="Times New Roman"/>
              </w:rPr>
              <w:t>MCA 46-18-235</w:t>
            </w:r>
            <w:r w:rsidRPr="00AC308B">
              <w:rPr>
                <w:rFonts w:ascii="Times New Roman" w:hAnsi="Times New Roman"/>
              </w:rPr>
              <w:t xml:space="preserve"> </w:t>
            </w:r>
          </w:p>
          <w:p w14:paraId="23A66AC4" w14:textId="72F98D0D" w:rsidR="00045AA8" w:rsidRPr="00E74FE8" w:rsidRDefault="00996FD3" w:rsidP="00045AA8">
            <w:pPr>
              <w:spacing w:before="60" w:after="60"/>
              <w:ind w:left="360" w:hanging="270"/>
              <w:rPr>
                <w:rFonts w:ascii="Times New Roman" w:hAnsi="Times New Roman"/>
              </w:rPr>
            </w:pPr>
            <w:r>
              <w:rPr>
                <w:rFonts w:ascii="Times New Roman" w:hAnsi="Times New Roman"/>
              </w:rPr>
              <w:t xml:space="preserve">MCA </w:t>
            </w:r>
            <w:r w:rsidR="00045AA8" w:rsidRPr="00AC308B">
              <w:rPr>
                <w:rFonts w:ascii="Times New Roman" w:hAnsi="Times New Roman"/>
              </w:rPr>
              <w:t>46-8-113 &amp; 114</w:t>
            </w:r>
          </w:p>
          <w:p w14:paraId="425AAB02"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rPr>
              <w:t>BARS Fund #7471</w:t>
            </w:r>
          </w:p>
        </w:tc>
        <w:tc>
          <w:tcPr>
            <w:tcW w:w="5674" w:type="dxa"/>
          </w:tcPr>
          <w:p w14:paraId="2B278572" w14:textId="77777777" w:rsidR="00045AA8" w:rsidRDefault="00045AA8" w:rsidP="00045AA8">
            <w:pPr>
              <w:spacing w:before="60" w:after="60"/>
              <w:ind w:left="162"/>
              <w:rPr>
                <w:rFonts w:ascii="Times New Roman" w:hAnsi="Times New Roman"/>
              </w:rPr>
            </w:pPr>
            <w:r w:rsidRPr="00E74FE8">
              <w:rPr>
                <w:rFonts w:ascii="Times New Roman" w:hAnsi="Times New Roman"/>
              </w:rPr>
              <w:t>A court may require a convicted defendant in a felony or misdemeanor case to pay costs, including the costs of a public defender. Money collected by a court as a result of the assessment of costs must be paid by the clerk of district court to the State.</w:t>
            </w:r>
          </w:p>
          <w:p w14:paraId="2B5F4258" w14:textId="46ACE747" w:rsidR="00AC308B" w:rsidRPr="00E74FE8" w:rsidRDefault="00AC308B" w:rsidP="00AC308B">
            <w:pPr>
              <w:spacing w:before="60" w:after="60"/>
              <w:ind w:left="162"/>
              <w:rPr>
                <w:rFonts w:ascii="Times New Roman" w:hAnsi="Times New Roman"/>
              </w:rPr>
            </w:pPr>
            <w:r w:rsidRPr="007A4765">
              <w:rPr>
                <w:rFonts w:ascii="Times New Roman" w:hAnsi="Times New Roman"/>
                <w:highlight w:val="lightGray"/>
              </w:rPr>
              <w:t>Effective July 1, 2019:  For public defender fees assessed prior to July 1, 2017, payments must be made to the clerk of the sentencing court for allocation as provided in 46-18-201, 46-18-232, and 46-18-251 and deposited in the general fund.  For public defender fees assessed on or after July 1, 2017, payments must be made directly to the office of state public defender and deposited in the general fund. MCA 46-8-</w:t>
            </w:r>
            <w:r>
              <w:rPr>
                <w:rFonts w:ascii="Times New Roman" w:hAnsi="Times New Roman"/>
                <w:highlight w:val="lightGray"/>
              </w:rPr>
              <w:t>114</w:t>
            </w:r>
            <w:r w:rsidRPr="007A4765">
              <w:rPr>
                <w:rFonts w:ascii="Times New Roman" w:hAnsi="Times New Roman"/>
                <w:highlight w:val="lightGray"/>
              </w:rPr>
              <w:t>(3)(4</w:t>
            </w:r>
            <w:r w:rsidR="008F5F7E">
              <w:rPr>
                <w:rFonts w:ascii="Times New Roman" w:hAnsi="Times New Roman"/>
                <w:highlight w:val="lightGray"/>
              </w:rPr>
              <w:t>)).</w:t>
            </w:r>
          </w:p>
        </w:tc>
      </w:tr>
      <w:tr w:rsidR="00045AA8" w:rsidRPr="00E74FE8" w14:paraId="321466B7" w14:textId="77777777" w:rsidTr="00045AA8">
        <w:trPr>
          <w:cantSplit/>
        </w:trPr>
        <w:tc>
          <w:tcPr>
            <w:tcW w:w="9242" w:type="dxa"/>
            <w:gridSpan w:val="2"/>
            <w:shd w:val="clear" w:color="auto" w:fill="A6A6A6"/>
          </w:tcPr>
          <w:p w14:paraId="70596F6C" w14:textId="77777777" w:rsidR="00045AA8" w:rsidRPr="00E74FE8" w:rsidRDefault="00045AA8" w:rsidP="009940FF">
            <w:pPr>
              <w:pStyle w:val="Heading2"/>
              <w:rPr>
                <w:rFonts w:ascii="Times New Roman" w:hAnsi="Times New Roman"/>
                <w:sz w:val="24"/>
                <w:szCs w:val="24"/>
              </w:rPr>
            </w:pPr>
            <w:bookmarkStart w:id="7" w:name="_Toc517176852"/>
            <w:r w:rsidRPr="00E74FE8">
              <w:rPr>
                <w:rFonts w:ascii="Times New Roman" w:hAnsi="Times New Roman"/>
                <w:sz w:val="24"/>
                <w:szCs w:val="24"/>
              </w:rPr>
              <w:lastRenderedPageBreak/>
              <w:t>Miscellaneous Revenues</w:t>
            </w:r>
            <w:bookmarkEnd w:id="7"/>
          </w:p>
        </w:tc>
      </w:tr>
      <w:tr w:rsidR="00045AA8" w:rsidRPr="00E74FE8" w14:paraId="41DB8960" w14:textId="77777777" w:rsidTr="00045AA8">
        <w:trPr>
          <w:cantSplit/>
        </w:trPr>
        <w:tc>
          <w:tcPr>
            <w:tcW w:w="3568" w:type="dxa"/>
          </w:tcPr>
          <w:p w14:paraId="53B54FD3"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Livestock Per Capita Fees – All Livestock Except Sheep</w:t>
            </w:r>
          </w:p>
          <w:p w14:paraId="6DC42738"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15-24-921 &amp; 925</w:t>
            </w:r>
          </w:p>
          <w:p w14:paraId="192179D2"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#7510</w:t>
            </w:r>
          </w:p>
        </w:tc>
        <w:tc>
          <w:tcPr>
            <w:tcW w:w="5674" w:type="dxa"/>
          </w:tcPr>
          <w:p w14:paraId="344B251D"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 xml:space="preserve">A per capita fee is imposed on all poultry and </w:t>
            </w:r>
            <w:proofErr w:type="gramStart"/>
            <w:r w:rsidRPr="007A4765">
              <w:rPr>
                <w:rFonts w:ascii="Times New Roman" w:hAnsi="Times New Roman"/>
              </w:rPr>
              <w:t>honey</w:t>
            </w:r>
            <w:r w:rsidRPr="00E74FE8">
              <w:rPr>
                <w:rFonts w:ascii="Times New Roman" w:hAnsi="Times New Roman"/>
              </w:rPr>
              <w:t xml:space="preserve"> bees</w:t>
            </w:r>
            <w:proofErr w:type="gramEnd"/>
            <w:r w:rsidRPr="00E74FE8">
              <w:rPr>
                <w:rFonts w:ascii="Times New Roman" w:hAnsi="Times New Roman"/>
              </w:rPr>
              <w:t xml:space="preserve">, all swine 3 months of age or older, and all other livestock 9 months of age or older. The per capita fee is due </w:t>
            </w:r>
            <w:r w:rsidRPr="00B461E4">
              <w:rPr>
                <w:rFonts w:ascii="Times New Roman" w:hAnsi="Times New Roman"/>
              </w:rPr>
              <w:t>on</w:t>
            </w:r>
            <w:r w:rsidRPr="007A4765">
              <w:rPr>
                <w:rFonts w:ascii="Times New Roman" w:hAnsi="Times New Roman"/>
              </w:rPr>
              <w:t xml:space="preserve"> May 31</w:t>
            </w:r>
            <w:r w:rsidRPr="00E74FE8">
              <w:rPr>
                <w:rFonts w:ascii="Times New Roman" w:hAnsi="Times New Roman"/>
              </w:rPr>
              <w:t xml:space="preserve"> of each year. "Livestock" means cattle, sheep, swine, poultry, </w:t>
            </w:r>
            <w:r w:rsidRPr="007A4765">
              <w:rPr>
                <w:rFonts w:ascii="Times New Roman" w:hAnsi="Times New Roman"/>
              </w:rPr>
              <w:t>honey</w:t>
            </w:r>
            <w:r w:rsidRPr="00E74FE8">
              <w:rPr>
                <w:rFonts w:ascii="Times New Roman" w:hAnsi="Times New Roman"/>
              </w:rPr>
              <w:t xml:space="preserve"> bees, goats, horses, mules, asses, llamas, alpacas, domestic bison, ostriches, rheas, and emus, and domestic ungulates. The Department of Revenue may withhold 2% of the fee as reimbursement for the collection of the fee, and the remainder shall be remitted to the State to the credit of the Department of Livestock. The amount received from the fee imposed on sheep shall be separately designated from the fee imposed on all other livestock. </w:t>
            </w:r>
          </w:p>
        </w:tc>
      </w:tr>
      <w:tr w:rsidR="00045AA8" w:rsidRPr="00E74FE8" w14:paraId="6A52E437" w14:textId="77777777" w:rsidTr="00045AA8">
        <w:trPr>
          <w:cantSplit/>
        </w:trPr>
        <w:tc>
          <w:tcPr>
            <w:tcW w:w="3568" w:type="dxa"/>
          </w:tcPr>
          <w:p w14:paraId="1E31F86D"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Livestock Per Capita Fees – Sheep</w:t>
            </w:r>
          </w:p>
          <w:p w14:paraId="7E142B2F"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15-24-921 &amp; 925</w:t>
            </w:r>
          </w:p>
          <w:p w14:paraId="66C9B61D"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#7512</w:t>
            </w:r>
          </w:p>
        </w:tc>
        <w:tc>
          <w:tcPr>
            <w:tcW w:w="5674" w:type="dxa"/>
          </w:tcPr>
          <w:p w14:paraId="635C631B"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See discussion above</w:t>
            </w:r>
          </w:p>
        </w:tc>
      </w:tr>
      <w:tr w:rsidR="00045AA8" w:rsidRPr="00E74FE8" w14:paraId="5A9F440E" w14:textId="77777777" w:rsidTr="00045AA8">
        <w:trPr>
          <w:cantSplit/>
        </w:trPr>
        <w:tc>
          <w:tcPr>
            <w:tcW w:w="3568" w:type="dxa"/>
          </w:tcPr>
          <w:p w14:paraId="0909F0EB"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Land Information Fee</w:t>
            </w:r>
          </w:p>
          <w:p w14:paraId="5D6C202A"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7-4-2637</w:t>
            </w:r>
          </w:p>
          <w:p w14:paraId="181ADF53"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#7551</w:t>
            </w:r>
          </w:p>
        </w:tc>
        <w:tc>
          <w:tcPr>
            <w:tcW w:w="5674" w:type="dxa"/>
          </w:tcPr>
          <w:p w14:paraId="59F6347D" w14:textId="77777777" w:rsidR="00045AA8" w:rsidRPr="00E74FE8" w:rsidRDefault="00045AA8" w:rsidP="00045AA8">
            <w:pPr>
              <w:widowControl w:val="0"/>
              <w:numPr>
                <w:ilvl w:val="0"/>
                <w:numId w:val="36"/>
              </w:numPr>
              <w:spacing w:before="60" w:after="60"/>
              <w:ind w:left="342"/>
              <w:rPr>
                <w:rFonts w:ascii="Times New Roman" w:hAnsi="Times New Roman"/>
              </w:rPr>
            </w:pPr>
            <w:r w:rsidRPr="00E74FE8">
              <w:rPr>
                <w:rFonts w:ascii="Times New Roman" w:hAnsi="Times New Roman"/>
              </w:rPr>
              <w:t xml:space="preserve">The fee for recording a </w:t>
            </w:r>
            <w:r w:rsidRPr="00E74FE8">
              <w:rPr>
                <w:rFonts w:ascii="Times New Roman" w:hAnsi="Times New Roman"/>
                <w:u w:val="single"/>
              </w:rPr>
              <w:t xml:space="preserve">standard document </w:t>
            </w:r>
            <w:r w:rsidRPr="00E74FE8">
              <w:rPr>
                <w:rFonts w:ascii="Times New Roman" w:hAnsi="Times New Roman"/>
              </w:rPr>
              <w:t xml:space="preserve">is $7 for each page or fraction of a page and shall be apportioned as follows: $1 must be deposited in the County records preservation fund (BARS Fund #2393), 25 cents must be deposited in the County land information account (BARS Fund#2859), </w:t>
            </w:r>
            <w:r w:rsidRPr="00E74FE8">
              <w:rPr>
                <w:rFonts w:ascii="Times New Roman" w:hAnsi="Times New Roman"/>
                <w:b/>
              </w:rPr>
              <w:t>75 cents</w:t>
            </w:r>
            <w:r w:rsidRPr="00E74FE8">
              <w:rPr>
                <w:rFonts w:ascii="Times New Roman" w:hAnsi="Times New Roman"/>
              </w:rPr>
              <w:t xml:space="preserve"> </w:t>
            </w:r>
            <w:r w:rsidRPr="00E74FE8">
              <w:rPr>
                <w:rFonts w:ascii="Times New Roman" w:hAnsi="Times New Roman"/>
                <w:b/>
              </w:rPr>
              <w:t>must be transmitted each month to the State</w:t>
            </w:r>
            <w:r w:rsidRPr="00E74FE8">
              <w:rPr>
                <w:rFonts w:ascii="Times New Roman" w:hAnsi="Times New Roman"/>
              </w:rPr>
              <w:t xml:space="preserve"> and the remainder must be deposited in the county general fund.</w:t>
            </w:r>
          </w:p>
          <w:p w14:paraId="5548883C" w14:textId="77777777" w:rsidR="00045AA8" w:rsidRPr="00E74FE8" w:rsidRDefault="00045AA8" w:rsidP="00045AA8">
            <w:pPr>
              <w:widowControl w:val="0"/>
              <w:numPr>
                <w:ilvl w:val="0"/>
                <w:numId w:val="36"/>
              </w:numPr>
              <w:spacing w:before="60" w:after="60"/>
              <w:ind w:left="342"/>
              <w:rPr>
                <w:rFonts w:ascii="Times New Roman" w:hAnsi="Times New Roman"/>
              </w:rPr>
            </w:pPr>
            <w:r w:rsidRPr="00E74FE8">
              <w:rPr>
                <w:rFonts w:ascii="Times New Roman" w:hAnsi="Times New Roman"/>
              </w:rPr>
              <w:t xml:space="preserve">The fee for recording a </w:t>
            </w:r>
            <w:r w:rsidRPr="00E74FE8">
              <w:rPr>
                <w:rFonts w:ascii="Times New Roman" w:hAnsi="Times New Roman"/>
                <w:u w:val="single"/>
              </w:rPr>
              <w:t>non-standard document</w:t>
            </w:r>
            <w:r w:rsidRPr="00E74FE8">
              <w:rPr>
                <w:rFonts w:ascii="Times New Roman" w:hAnsi="Times New Roman"/>
              </w:rPr>
              <w:t xml:space="preserve"> is the fee specified above, plus $10.  The fee must be deposited in the County records preservation fund (BARS Fund #2393), to be used only for maintaining, upgrading, or installing systems to digitally record and retrieve documents.</w:t>
            </w:r>
          </w:p>
        </w:tc>
      </w:tr>
      <w:tr w:rsidR="00045AA8" w:rsidRPr="00E74FE8" w14:paraId="08E0FE64" w14:textId="77777777" w:rsidTr="00045AA8">
        <w:trPr>
          <w:cantSplit/>
        </w:trPr>
        <w:tc>
          <w:tcPr>
            <w:tcW w:w="3568" w:type="dxa"/>
          </w:tcPr>
          <w:p w14:paraId="2B02BA42"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lastRenderedPageBreak/>
              <w:t>Escheated Estates</w:t>
            </w:r>
          </w:p>
          <w:p w14:paraId="22B04268"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72-14-202, 204 &amp; 209</w:t>
            </w:r>
          </w:p>
          <w:p w14:paraId="5EF04DBF"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rPr>
              <w:t>BARS #7561</w:t>
            </w:r>
          </w:p>
        </w:tc>
        <w:tc>
          <w:tcPr>
            <w:tcW w:w="5674" w:type="dxa"/>
          </w:tcPr>
          <w:p w14:paraId="43E37A8B" w14:textId="77777777" w:rsidR="00045AA8" w:rsidRPr="00E74FE8" w:rsidRDefault="00045AA8" w:rsidP="00045AA8">
            <w:pPr>
              <w:spacing w:before="60" w:after="60"/>
              <w:ind w:left="166"/>
              <w:rPr>
                <w:rFonts w:ascii="Times New Roman" w:hAnsi="Times New Roman"/>
              </w:rPr>
            </w:pPr>
            <w:r w:rsidRPr="00E74FE8">
              <w:rPr>
                <w:rFonts w:ascii="Times New Roman" w:hAnsi="Times New Roman"/>
              </w:rPr>
              <w:t>The county treasurer shall keep an account of the money received from the public administrator for each estate and shall remit the money to the State Department of Revenue with a statement of the estate to which the money belongs. The Department shall then deliver the money to the state treasurer for deposit in the private purpose trust fund. All sums escheated under the provisions of parts 1 through 3 of Title 72, Chapter 14 must be remitted in the same manner.</w:t>
            </w:r>
          </w:p>
        </w:tc>
      </w:tr>
      <w:tr w:rsidR="00045AA8" w:rsidRPr="00E74FE8" w14:paraId="07F9A10F" w14:textId="77777777" w:rsidTr="00045AA8">
        <w:trPr>
          <w:cantSplit/>
        </w:trPr>
        <w:tc>
          <w:tcPr>
            <w:tcW w:w="3568" w:type="dxa"/>
          </w:tcPr>
          <w:p w14:paraId="3A8BF847"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Forester’s FPRA – Fire Protection Fee (Wildland Fire Protection Assessments)</w:t>
            </w:r>
          </w:p>
          <w:p w14:paraId="26C08D3E"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76-13-207 &amp; 209</w:t>
            </w:r>
          </w:p>
          <w:p w14:paraId="43F74802"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#7564</w:t>
            </w:r>
          </w:p>
        </w:tc>
        <w:tc>
          <w:tcPr>
            <w:tcW w:w="5674" w:type="dxa"/>
          </w:tcPr>
          <w:p w14:paraId="00924F52"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DNRC shall certify in writing to the Department of Revenue the names of owners of lands in each county, together with statement of the amount due from each of the owners for wildland fire protection. The Department shall extend the amounts upon the county tax rolls, and the sums are to be paid in the same manner as general taxes. This money must be remitted to the State.</w:t>
            </w:r>
          </w:p>
        </w:tc>
      </w:tr>
      <w:tr w:rsidR="00045AA8" w:rsidRPr="00E74FE8" w14:paraId="005A8D2A" w14:textId="77777777" w:rsidTr="00045AA8">
        <w:trPr>
          <w:cantSplit/>
        </w:trPr>
        <w:tc>
          <w:tcPr>
            <w:tcW w:w="3568" w:type="dxa"/>
          </w:tcPr>
          <w:p w14:paraId="0EA46CA2"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Interest on Late Report</w:t>
            </w:r>
          </w:p>
          <w:p w14:paraId="54E839F6"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15-1-504</w:t>
            </w:r>
          </w:p>
          <w:p w14:paraId="6C046FEA"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#7580</w:t>
            </w:r>
          </w:p>
        </w:tc>
        <w:tc>
          <w:tcPr>
            <w:tcW w:w="5674" w:type="dxa"/>
          </w:tcPr>
          <w:p w14:paraId="01464891"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The Department of Revenue may assess counties an interest charge, at the rate of 10% a year, on all money that is not remitted by the prescribed time.</w:t>
            </w:r>
          </w:p>
        </w:tc>
      </w:tr>
      <w:tr w:rsidR="00045AA8" w:rsidRPr="00E74FE8" w14:paraId="4E7845D1" w14:textId="77777777" w:rsidTr="00045AA8">
        <w:trPr>
          <w:cantSplit/>
        </w:trPr>
        <w:tc>
          <w:tcPr>
            <w:tcW w:w="3568" w:type="dxa"/>
          </w:tcPr>
          <w:p w14:paraId="2CE6375D"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t>Airport Tax</w:t>
            </w:r>
          </w:p>
          <w:p w14:paraId="16E6A51E"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 xml:space="preserve">MCA </w:t>
            </w:r>
            <w:r w:rsidRPr="00AC308B">
              <w:rPr>
                <w:rFonts w:ascii="Times New Roman" w:hAnsi="Times New Roman"/>
              </w:rPr>
              <w:t>67-1-303</w:t>
            </w:r>
          </w:p>
          <w:p w14:paraId="29593210"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BARS #7699-1</w:t>
            </w:r>
          </w:p>
        </w:tc>
        <w:tc>
          <w:tcPr>
            <w:tcW w:w="5674" w:type="dxa"/>
          </w:tcPr>
          <w:p w14:paraId="5DE25233"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State airport property tax collected on property of airport companies – only applicable to counties in which a state airport is located: within 30 days of receipt, the county treasurer shall transmit to the State 90% of the property tax collected. (Applies only to West Yellowstone Airport in Gallatin County)</w:t>
            </w:r>
          </w:p>
        </w:tc>
      </w:tr>
      <w:tr w:rsidR="00045AA8" w:rsidRPr="00E74FE8" w14:paraId="3674630C" w14:textId="77777777" w:rsidTr="00045AA8">
        <w:trPr>
          <w:cantSplit/>
        </w:trPr>
        <w:tc>
          <w:tcPr>
            <w:tcW w:w="3568" w:type="dxa"/>
          </w:tcPr>
          <w:p w14:paraId="771B5437"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b/>
              </w:rPr>
              <w:lastRenderedPageBreak/>
              <w:t>Victim &amp; Witness Advocate Program</w:t>
            </w:r>
          </w:p>
          <w:p w14:paraId="6E7AB465" w14:textId="77777777" w:rsidR="00045AA8" w:rsidRPr="00E74FE8" w:rsidRDefault="00045AA8" w:rsidP="00045AA8">
            <w:pPr>
              <w:spacing w:before="60" w:after="60"/>
              <w:ind w:left="360" w:hanging="270"/>
              <w:rPr>
                <w:rFonts w:ascii="Times New Roman" w:hAnsi="Times New Roman"/>
              </w:rPr>
            </w:pPr>
            <w:r w:rsidRPr="00E74FE8">
              <w:rPr>
                <w:rFonts w:ascii="Times New Roman" w:hAnsi="Times New Roman"/>
              </w:rPr>
              <w:t>MCA 46-18-236 &amp; 251</w:t>
            </w:r>
          </w:p>
          <w:p w14:paraId="74676E9D" w14:textId="77777777" w:rsidR="00045AA8" w:rsidRPr="00E74FE8" w:rsidRDefault="00045AA8" w:rsidP="00045AA8">
            <w:pPr>
              <w:spacing w:before="60" w:after="60"/>
              <w:ind w:left="360" w:hanging="270"/>
              <w:rPr>
                <w:rFonts w:ascii="Times New Roman" w:hAnsi="Times New Roman"/>
                <w:b/>
              </w:rPr>
            </w:pPr>
            <w:r w:rsidRPr="00E74FE8">
              <w:rPr>
                <w:rFonts w:ascii="Times New Roman" w:hAnsi="Times New Roman"/>
              </w:rPr>
              <w:t>BARS #7699-2</w:t>
            </w:r>
          </w:p>
        </w:tc>
        <w:tc>
          <w:tcPr>
            <w:tcW w:w="5674" w:type="dxa"/>
          </w:tcPr>
          <w:p w14:paraId="3F0B7AD7" w14:textId="77777777" w:rsidR="00045AA8" w:rsidRPr="00E74FE8" w:rsidRDefault="00045AA8" w:rsidP="00045AA8">
            <w:pPr>
              <w:spacing w:before="60" w:after="60"/>
              <w:ind w:left="162"/>
              <w:rPr>
                <w:rFonts w:ascii="Times New Roman" w:hAnsi="Times New Roman"/>
              </w:rPr>
            </w:pPr>
            <w:r w:rsidRPr="00E74FE8">
              <w:rPr>
                <w:rFonts w:ascii="Times New Roman" w:hAnsi="Times New Roman"/>
              </w:rPr>
              <w:t>All courts of original jurisdiction must impose a charge on a person with a criminal conviction or upon forfeiture of bond or bail that is in addition to other court costs, fees, or fines. The charge is (a) $15 for each misdemeanor charge; (b) the greater of $20 or 10% of the fine levied for each felony charge; and (c) an additional $50 for each misdemeanor and felony charge. The county treasurer may retain the charges collected under (a) and (b) and shall use the money for the payment of salaries of its deputy county attorneys and for the payment of other salaries in the office of the county attorney, and any funds not needed for those salaries may be used for the payment of any other county salaries. Of the charges collected under (c), $1 shall be deposited in the collecting court’s fund for mitigation of administrative costs incurred, and the remainder shall be used for payment of the expenses of a victim and witness advocate program that is operated or used by the county. If the county does not operate or use a victim and witness advocate program, all charges collected under (c) must be remitted to the State.</w:t>
            </w:r>
          </w:p>
        </w:tc>
      </w:tr>
    </w:tbl>
    <w:p w14:paraId="2A088E24" w14:textId="77777777" w:rsidR="00045AA8" w:rsidRPr="00E74FE8" w:rsidRDefault="00045AA8" w:rsidP="00045AA8">
      <w:pPr>
        <w:rPr>
          <w:rFonts w:ascii="Times New Roman" w:hAnsi="Times New Roman"/>
        </w:rPr>
      </w:pPr>
    </w:p>
    <w:p w14:paraId="7297F32D" w14:textId="77777777" w:rsidR="00BD4FDC" w:rsidRPr="00E74FE8" w:rsidRDefault="00BD4FDC" w:rsidP="00045AA8">
      <w:pPr>
        <w:rPr>
          <w:rFonts w:ascii="Times New Roman" w:hAnsi="Times New Roman"/>
        </w:rPr>
      </w:pPr>
    </w:p>
    <w:p w14:paraId="4A590A0C" w14:textId="77777777" w:rsidR="004A77DE" w:rsidRPr="00E74FE8" w:rsidRDefault="004A77DE" w:rsidP="00045AA8">
      <w:pPr>
        <w:rPr>
          <w:rFonts w:ascii="Times New Roman" w:hAnsi="Times New Roman"/>
        </w:rPr>
      </w:pPr>
    </w:p>
    <w:p w14:paraId="54E33C35" w14:textId="77777777" w:rsidR="004A77DE" w:rsidRPr="00E74FE8" w:rsidRDefault="004A77DE" w:rsidP="00045AA8">
      <w:pPr>
        <w:rPr>
          <w:rFonts w:ascii="Times New Roman" w:hAnsi="Times New Roman"/>
        </w:rPr>
      </w:pPr>
    </w:p>
    <w:p w14:paraId="2C89B2E5" w14:textId="77777777" w:rsidR="004A77DE" w:rsidRPr="00E74FE8" w:rsidRDefault="004A77DE" w:rsidP="00045AA8">
      <w:pPr>
        <w:rPr>
          <w:rFonts w:ascii="Times New Roman" w:hAnsi="Times New Roman"/>
        </w:rPr>
      </w:pPr>
    </w:p>
    <w:p w14:paraId="39A0B569" w14:textId="77777777" w:rsidR="004A77DE" w:rsidRPr="00E74FE8" w:rsidRDefault="004A77DE" w:rsidP="00045AA8">
      <w:pPr>
        <w:rPr>
          <w:rFonts w:ascii="Times New Roman" w:hAnsi="Times New Roman"/>
        </w:rPr>
      </w:pPr>
    </w:p>
    <w:p w14:paraId="655C5C27" w14:textId="77777777" w:rsidR="004A77DE" w:rsidRPr="00E74FE8" w:rsidRDefault="004A77DE" w:rsidP="00045AA8">
      <w:pPr>
        <w:rPr>
          <w:rFonts w:ascii="Times New Roman" w:hAnsi="Times New Roman"/>
        </w:rPr>
      </w:pPr>
    </w:p>
    <w:p w14:paraId="5D0C6B96" w14:textId="77777777" w:rsidR="008F5F7E" w:rsidRDefault="008F5F7E">
      <w:pPr>
        <w:rPr>
          <w:rFonts w:ascii="Times New Roman" w:eastAsiaTheme="majorEastAsia" w:hAnsi="Times New Roman"/>
          <w:b/>
          <w:bCs/>
          <w:kern w:val="32"/>
          <w:u w:val="single"/>
        </w:rPr>
      </w:pPr>
      <w:bookmarkStart w:id="8" w:name="_Toc500836611"/>
      <w:bookmarkStart w:id="9" w:name="_Toc517176853"/>
      <w:r>
        <w:rPr>
          <w:rFonts w:ascii="Times New Roman" w:hAnsi="Times New Roman"/>
          <w:u w:val="single"/>
        </w:rPr>
        <w:br w:type="page"/>
      </w:r>
    </w:p>
    <w:p w14:paraId="23482A4C" w14:textId="02CF12AF" w:rsidR="00BD4FDC" w:rsidRPr="00E74FE8" w:rsidRDefault="00BD4FDC" w:rsidP="00BD4FDC">
      <w:pPr>
        <w:pStyle w:val="Heading1"/>
        <w:rPr>
          <w:rFonts w:ascii="Times New Roman" w:hAnsi="Times New Roman"/>
          <w:sz w:val="24"/>
          <w:szCs w:val="24"/>
          <w:u w:val="single"/>
        </w:rPr>
      </w:pPr>
      <w:r w:rsidRPr="00E74FE8">
        <w:rPr>
          <w:rFonts w:ascii="Times New Roman" w:hAnsi="Times New Roman"/>
          <w:sz w:val="24"/>
          <w:szCs w:val="24"/>
          <w:u w:val="single"/>
        </w:rPr>
        <w:lastRenderedPageBreak/>
        <w:t>MOTOR VEHICLE COLLECTIONS &amp; THE MERLIN SYSTEM</w:t>
      </w:r>
      <w:bookmarkEnd w:id="8"/>
      <w:bookmarkEnd w:id="9"/>
    </w:p>
    <w:p w14:paraId="228B6F31" w14:textId="6C14DC3F" w:rsidR="00BD4FDC" w:rsidRPr="00E74FE8" w:rsidRDefault="00BD4FDC" w:rsidP="00BD4FDC">
      <w:pPr>
        <w:spacing w:before="60" w:after="60"/>
        <w:rPr>
          <w:rFonts w:ascii="Times New Roman" w:hAnsi="Times New Roman"/>
        </w:rPr>
      </w:pPr>
      <w:r w:rsidRPr="00E74FE8">
        <w:rPr>
          <w:rFonts w:ascii="Times New Roman" w:hAnsi="Times New Roman"/>
        </w:rPr>
        <w:t xml:space="preserve">In general, the fees and taxes in the Motor Vehicle Fees/Taxes and Distribution Schedule are collected by the </w:t>
      </w:r>
      <w:r w:rsidR="004A77DE" w:rsidRPr="00E74FE8">
        <w:rPr>
          <w:rFonts w:ascii="Times New Roman" w:hAnsi="Times New Roman"/>
        </w:rPr>
        <w:t>c</w:t>
      </w:r>
      <w:r w:rsidRPr="00E74FE8">
        <w:rPr>
          <w:rFonts w:ascii="Times New Roman" w:hAnsi="Times New Roman"/>
        </w:rPr>
        <w:t xml:space="preserve">ounty and remitted in total to the State, and local governments are reimbursed for these lost revenues through the State Entitlement Share </w:t>
      </w:r>
      <w:r w:rsidRPr="00AC308B">
        <w:rPr>
          <w:rFonts w:ascii="Times New Roman" w:hAnsi="Times New Roman"/>
        </w:rPr>
        <w:t>(MCA 1</w:t>
      </w:r>
      <w:r w:rsidRPr="008D30E0">
        <w:rPr>
          <w:rFonts w:ascii="Times New Roman" w:hAnsi="Times New Roman"/>
        </w:rPr>
        <w:t>5-1-121).</w:t>
      </w:r>
      <w:r w:rsidRPr="00E74FE8">
        <w:rPr>
          <w:rFonts w:ascii="Times New Roman" w:hAnsi="Times New Roman"/>
        </w:rPr>
        <w:t xml:space="preserve"> Some exceptions to this general rule do exist, however, as indicated in the schedule</w:t>
      </w:r>
      <w:r w:rsidR="00103B28" w:rsidRPr="00E74FE8">
        <w:rPr>
          <w:rFonts w:ascii="Times New Roman" w:hAnsi="Times New Roman"/>
        </w:rPr>
        <w:t xml:space="preserve"> below</w:t>
      </w:r>
      <w:r w:rsidRPr="00E74FE8">
        <w:rPr>
          <w:rFonts w:ascii="Times New Roman" w:hAnsi="Times New Roman"/>
        </w:rPr>
        <w:t xml:space="preserve">. If the distribution is to the </w:t>
      </w:r>
      <w:r w:rsidR="004A77DE" w:rsidRPr="00E74FE8">
        <w:rPr>
          <w:rFonts w:ascii="Times New Roman" w:hAnsi="Times New Roman"/>
        </w:rPr>
        <w:t>c</w:t>
      </w:r>
      <w:r w:rsidRPr="00E74FE8">
        <w:rPr>
          <w:rFonts w:ascii="Times New Roman" w:hAnsi="Times New Roman"/>
        </w:rPr>
        <w:t xml:space="preserve">ounty, the fee/tax will be recorded as revenue to the </w:t>
      </w:r>
      <w:r w:rsidR="004A77DE" w:rsidRPr="00E74FE8">
        <w:rPr>
          <w:rFonts w:ascii="Times New Roman" w:hAnsi="Times New Roman"/>
        </w:rPr>
        <w:t>c</w:t>
      </w:r>
      <w:r w:rsidRPr="00E74FE8">
        <w:rPr>
          <w:rFonts w:ascii="Times New Roman" w:hAnsi="Times New Roman"/>
        </w:rPr>
        <w:t xml:space="preserve">ounty. If the distribution is to the State, the amount will be recorded as a receipt in an </w:t>
      </w:r>
      <w:r w:rsidR="00506318" w:rsidRPr="007A4765">
        <w:rPr>
          <w:rFonts w:ascii="Times New Roman" w:hAnsi="Times New Roman"/>
          <w:highlight w:val="lightGray"/>
        </w:rPr>
        <w:t xml:space="preserve">Prior to July 1, 2019:  </w:t>
      </w:r>
      <w:r w:rsidRPr="007A4765">
        <w:rPr>
          <w:rFonts w:ascii="Times New Roman" w:hAnsi="Times New Roman"/>
          <w:highlight w:val="lightGray"/>
        </w:rPr>
        <w:t>agency fund</w:t>
      </w:r>
      <w:r w:rsidR="00506318" w:rsidRPr="007A4765">
        <w:rPr>
          <w:rFonts w:ascii="Times New Roman" w:hAnsi="Times New Roman"/>
          <w:highlight w:val="lightGray"/>
        </w:rPr>
        <w:t xml:space="preserve"> </w:t>
      </w:r>
      <w:r w:rsidR="00506318" w:rsidRPr="00506318">
        <w:rPr>
          <w:rFonts w:ascii="Times New Roman" w:hAnsi="Times New Roman"/>
          <w:highlight w:val="lightGray"/>
        </w:rPr>
        <w:t xml:space="preserve">Effective </w:t>
      </w:r>
      <w:r w:rsidR="00506318" w:rsidRPr="00FA6E3C">
        <w:rPr>
          <w:rFonts w:ascii="Times New Roman" w:hAnsi="Times New Roman"/>
          <w:highlight w:val="lightGray"/>
        </w:rPr>
        <w:t>July 1, 2019:  custodial fund</w:t>
      </w:r>
      <w:r w:rsidRPr="00E74FE8">
        <w:rPr>
          <w:rFonts w:ascii="Times New Roman" w:hAnsi="Times New Roman"/>
        </w:rPr>
        <w:t>.</w:t>
      </w:r>
    </w:p>
    <w:p w14:paraId="5A356C83" w14:textId="77777777" w:rsidR="00BD4FDC" w:rsidRPr="00E74FE8" w:rsidRDefault="00BD4FDC" w:rsidP="00BD4FDC">
      <w:pPr>
        <w:spacing w:before="60" w:after="60"/>
        <w:rPr>
          <w:rFonts w:ascii="Times New Roman" w:hAnsi="Times New Roman"/>
        </w:rPr>
      </w:pPr>
    </w:p>
    <w:p w14:paraId="4E90C2E4" w14:textId="77777777" w:rsidR="00BD4FDC" w:rsidRPr="00E74FE8" w:rsidRDefault="00BD4FDC" w:rsidP="00BD4FDC">
      <w:pPr>
        <w:spacing w:before="60" w:after="60"/>
        <w:rPr>
          <w:rFonts w:ascii="Times New Roman" w:hAnsi="Times New Roman"/>
          <w:b/>
        </w:rPr>
      </w:pPr>
      <w:r w:rsidRPr="00E74FE8">
        <w:rPr>
          <w:rFonts w:ascii="Times New Roman" w:hAnsi="Times New Roman"/>
        </w:rPr>
        <w:t xml:space="preserve">Counties and the State use </w:t>
      </w:r>
      <w:r w:rsidRPr="00E74FE8">
        <w:rPr>
          <w:rFonts w:ascii="Times New Roman" w:hAnsi="Times New Roman"/>
          <w:lang w:val="en"/>
        </w:rPr>
        <w:t>the Montana Enhanced Registration &amp; Licensing Information Network (MERLIN) for motor vehicle collections. The MERLIN system is used to enter transactions, post automatic journal entries, complete daily and monthly reconciliations and consolidations, and transfer/report information to the Montana Department of Justice.</w:t>
      </w:r>
    </w:p>
    <w:p w14:paraId="229194D9" w14:textId="77777777" w:rsidR="00812287" w:rsidRPr="00E74FE8" w:rsidRDefault="00812287" w:rsidP="00BD4FDC">
      <w:pPr>
        <w:spacing w:after="60"/>
        <w:rPr>
          <w:rFonts w:ascii="Times New Roman" w:hAnsi="Times New Roman"/>
        </w:rPr>
      </w:pPr>
    </w:p>
    <w:p w14:paraId="46081183" w14:textId="77777777" w:rsidR="00BD4FDC" w:rsidRPr="00E74FE8" w:rsidRDefault="00BD4FDC" w:rsidP="00BD4FDC">
      <w:pPr>
        <w:rPr>
          <w:rFonts w:ascii="Times New Roman" w:hAnsi="Times New Roman"/>
          <w:u w:val="single"/>
        </w:rPr>
      </w:pPr>
      <w:bookmarkStart w:id="10" w:name="_Toc500836613"/>
      <w:r w:rsidRPr="00E74FE8">
        <w:rPr>
          <w:rFonts w:ascii="Times New Roman" w:hAnsi="Times New Roman"/>
          <w:u w:val="single"/>
        </w:rPr>
        <w:t>REPLACEMENT OF LICENSE PLATES</w:t>
      </w:r>
      <w:bookmarkEnd w:id="10"/>
    </w:p>
    <w:p w14:paraId="3E94AFC6" w14:textId="41304499" w:rsidR="00BD4FDC" w:rsidRPr="00E74FE8" w:rsidRDefault="00BD4FDC" w:rsidP="00BD4FDC">
      <w:pPr>
        <w:spacing w:before="60" w:after="60"/>
        <w:rPr>
          <w:rFonts w:ascii="Times New Roman" w:hAnsi="Times New Roman"/>
        </w:rPr>
      </w:pPr>
      <w:r w:rsidRPr="00E74FE8">
        <w:rPr>
          <w:rFonts w:ascii="Times New Roman" w:hAnsi="Times New Roman"/>
        </w:rPr>
        <w:t xml:space="preserve">License plates issued on or after January 1, 2010, must be replaced with new license plates if, upon renewal of registration under </w:t>
      </w:r>
      <w:r w:rsidRPr="007A4765">
        <w:rPr>
          <w:rFonts w:ascii="Times New Roman" w:hAnsi="Times New Roman"/>
          <w:highlight w:val="lightGray"/>
        </w:rPr>
        <w:t>61-3-3</w:t>
      </w:r>
      <w:r w:rsidR="00E13751" w:rsidRPr="007A4765">
        <w:rPr>
          <w:rFonts w:ascii="Times New Roman" w:hAnsi="Times New Roman"/>
          <w:highlight w:val="lightGray"/>
        </w:rPr>
        <w:t>12</w:t>
      </w:r>
      <w:r w:rsidRPr="00E74FE8">
        <w:rPr>
          <w:rFonts w:ascii="Times New Roman" w:hAnsi="Times New Roman"/>
        </w:rPr>
        <w:t xml:space="preserve">, the license plates are 5 or more years old or will become older than 5 years during the registration period. New license plates must be issued </w:t>
      </w:r>
      <w:r w:rsidR="00E13751">
        <w:rPr>
          <w:rFonts w:ascii="Times New Roman" w:hAnsi="Times New Roman"/>
        </w:rPr>
        <w:t xml:space="preserve">in accordance with </w:t>
      </w:r>
      <w:r w:rsidRPr="00E74FE8">
        <w:rPr>
          <w:rFonts w:ascii="Times New Roman" w:hAnsi="Times New Roman"/>
        </w:rPr>
        <w:t xml:space="preserve">the implementation schedule adopted by the department under </w:t>
      </w:r>
      <w:r w:rsidR="00901BAD" w:rsidRPr="007A4765">
        <w:rPr>
          <w:rFonts w:ascii="Times New Roman" w:hAnsi="Times New Roman"/>
          <w:highlight w:val="lightGray"/>
        </w:rPr>
        <w:t xml:space="preserve">Prior to May 7, 2019:  </w:t>
      </w:r>
      <w:r w:rsidRPr="007A4765">
        <w:rPr>
          <w:rFonts w:ascii="Times New Roman" w:hAnsi="Times New Roman"/>
          <w:highlight w:val="lightGray"/>
        </w:rPr>
        <w:t>61-3-315</w:t>
      </w:r>
      <w:r w:rsidR="00901BAD" w:rsidRPr="007A4765">
        <w:rPr>
          <w:rFonts w:ascii="Times New Roman" w:hAnsi="Times New Roman"/>
          <w:highlight w:val="lightGray"/>
        </w:rPr>
        <w:t xml:space="preserve"> Effective May 7, 2019:  61-14-101</w:t>
      </w:r>
      <w:r w:rsidRPr="007A4765">
        <w:rPr>
          <w:rFonts w:ascii="Times New Roman" w:hAnsi="Times New Roman"/>
          <w:highlight w:val="lightGray"/>
        </w:rPr>
        <w:t>.</w:t>
      </w:r>
      <w:r w:rsidRPr="00E74FE8">
        <w:rPr>
          <w:rFonts w:ascii="Times New Roman" w:hAnsi="Times New Roman"/>
        </w:rPr>
        <w:t xml:space="preserve"> A vehicle owner may elect to keep the same license plate number from license plates issued before January 1, 2010, when replacement of those plates is required</w:t>
      </w:r>
      <w:r w:rsidR="008D30E0">
        <w:rPr>
          <w:rFonts w:ascii="Times New Roman" w:hAnsi="Times New Roman"/>
        </w:rPr>
        <w:t xml:space="preserve"> under this subsection</w:t>
      </w:r>
      <w:r w:rsidRPr="00E74FE8">
        <w:rPr>
          <w:rFonts w:ascii="Times New Roman" w:hAnsi="Times New Roman"/>
        </w:rPr>
        <w:t>. A light vehicle or a motor home that is permanently registered may display the license plate and plate design in effect at the time of registration for the entire period that the light vehicle or motor home is permanently registered. These provisions do not apply to a travel trailer, motorcycle, quadricycle, trailer, semitrailer, or pole trailer.</w:t>
      </w:r>
    </w:p>
    <w:p w14:paraId="692808F5" w14:textId="77777777" w:rsidR="00BD4FDC" w:rsidRPr="00E74FE8" w:rsidRDefault="00BD4FDC" w:rsidP="00BD4FDC">
      <w:pPr>
        <w:spacing w:before="60" w:after="60"/>
        <w:rPr>
          <w:rFonts w:ascii="Times New Roman" w:hAnsi="Times New Roman"/>
        </w:rPr>
      </w:pPr>
      <w:r w:rsidRPr="00901BAD">
        <w:rPr>
          <w:rFonts w:ascii="Times New Roman" w:hAnsi="Times New Roman"/>
        </w:rPr>
        <w:t>MCA 61-3-332(</w:t>
      </w:r>
      <w:r w:rsidRPr="00E74FE8">
        <w:rPr>
          <w:rFonts w:ascii="Times New Roman" w:hAnsi="Times New Roman"/>
        </w:rPr>
        <w:t>3)</w:t>
      </w:r>
    </w:p>
    <w:p w14:paraId="3FEC8A87" w14:textId="77777777" w:rsidR="00BD4FDC" w:rsidRPr="00E74FE8" w:rsidRDefault="00BD4FDC" w:rsidP="00BD4FDC">
      <w:pPr>
        <w:spacing w:before="60" w:after="60"/>
        <w:rPr>
          <w:rFonts w:ascii="Times New Roman" w:hAnsi="Times New Roman"/>
        </w:rPr>
      </w:pPr>
    </w:p>
    <w:p w14:paraId="708B299E" w14:textId="77777777" w:rsidR="00BD4FDC" w:rsidRPr="00E74FE8" w:rsidRDefault="00BD4FDC" w:rsidP="00BD4FDC">
      <w:pPr>
        <w:rPr>
          <w:rFonts w:ascii="Times New Roman" w:hAnsi="Times New Roman"/>
          <w:u w:val="single"/>
        </w:rPr>
      </w:pPr>
      <w:bookmarkStart w:id="11" w:name="_Toc500836612"/>
      <w:r w:rsidRPr="00E74FE8">
        <w:rPr>
          <w:rFonts w:ascii="Times New Roman" w:hAnsi="Times New Roman"/>
          <w:u w:val="single"/>
        </w:rPr>
        <w:t>PERMANENT REGISTRATION</w:t>
      </w:r>
      <w:bookmarkEnd w:id="11"/>
    </w:p>
    <w:p w14:paraId="25C884AA" w14:textId="77777777" w:rsidR="00BD4FDC" w:rsidRPr="00E74FE8" w:rsidRDefault="00BD4FDC" w:rsidP="00BD4FDC">
      <w:pPr>
        <w:rPr>
          <w:rFonts w:ascii="Times New Roman" w:hAnsi="Times New Roman"/>
        </w:rPr>
      </w:pPr>
      <w:r w:rsidRPr="00E74FE8">
        <w:rPr>
          <w:rFonts w:ascii="Times New Roman" w:hAnsi="Times New Roman"/>
        </w:rPr>
        <w:t>The owner of a light vehicle 11 years old or older subject to the registration fee (</w:t>
      </w:r>
      <w:r w:rsidRPr="009570FA">
        <w:rPr>
          <w:rFonts w:ascii="Times New Roman" w:hAnsi="Times New Roman"/>
        </w:rPr>
        <w:t>61-3-321</w:t>
      </w:r>
      <w:r w:rsidRPr="00E74FE8">
        <w:rPr>
          <w:rFonts w:ascii="Times New Roman" w:hAnsi="Times New Roman"/>
        </w:rPr>
        <w:t>(2)) may permanently register the light vehicle upon payment of:</w:t>
      </w:r>
    </w:p>
    <w:p w14:paraId="189647C0" w14:textId="77777777" w:rsidR="00BD4FDC" w:rsidRPr="00E74FE8" w:rsidRDefault="00BD4FDC" w:rsidP="00BD4FDC">
      <w:pPr>
        <w:pStyle w:val="ListParagraph"/>
        <w:numPr>
          <w:ilvl w:val="0"/>
          <w:numId w:val="47"/>
        </w:numPr>
        <w:ind w:left="720"/>
        <w:rPr>
          <w:rFonts w:ascii="Times New Roman" w:hAnsi="Times New Roman"/>
        </w:rPr>
      </w:pPr>
      <w:r w:rsidRPr="00E74FE8">
        <w:rPr>
          <w:rFonts w:ascii="Times New Roman" w:hAnsi="Times New Roman"/>
        </w:rPr>
        <w:t>an $87.50 registration fee</w:t>
      </w:r>
    </w:p>
    <w:p w14:paraId="584B49FE" w14:textId="77777777" w:rsidR="00BD4FDC" w:rsidRPr="00E74FE8" w:rsidRDefault="00BD4FDC" w:rsidP="00BD4FDC">
      <w:pPr>
        <w:pStyle w:val="ListParagraph"/>
        <w:numPr>
          <w:ilvl w:val="0"/>
          <w:numId w:val="47"/>
        </w:numPr>
        <w:ind w:left="720"/>
        <w:rPr>
          <w:rFonts w:ascii="Times New Roman" w:hAnsi="Times New Roman"/>
        </w:rPr>
      </w:pPr>
      <w:r w:rsidRPr="00E74FE8">
        <w:rPr>
          <w:rFonts w:ascii="Times New Roman" w:hAnsi="Times New Roman"/>
        </w:rPr>
        <w:t xml:space="preserve">the applicable registration and license fees under </w:t>
      </w:r>
      <w:r w:rsidRPr="009570FA">
        <w:rPr>
          <w:rFonts w:ascii="Times New Roman" w:hAnsi="Times New Roman"/>
        </w:rPr>
        <w:t>61-3-412,</w:t>
      </w:r>
      <w:r w:rsidRPr="00E74FE8">
        <w:rPr>
          <w:rFonts w:ascii="Times New Roman" w:hAnsi="Times New Roman"/>
        </w:rPr>
        <w:t xml:space="preserve"> </w:t>
      </w:r>
    </w:p>
    <w:p w14:paraId="5B628CC8" w14:textId="77777777" w:rsidR="00BD4FDC" w:rsidRPr="00E74FE8" w:rsidRDefault="00BD4FDC" w:rsidP="00BD4FDC">
      <w:pPr>
        <w:pStyle w:val="ListParagraph"/>
        <w:numPr>
          <w:ilvl w:val="0"/>
          <w:numId w:val="47"/>
        </w:numPr>
        <w:ind w:left="720"/>
        <w:rPr>
          <w:rFonts w:ascii="Times New Roman" w:hAnsi="Times New Roman"/>
        </w:rPr>
      </w:pPr>
      <w:r w:rsidRPr="00E74FE8">
        <w:rPr>
          <w:rFonts w:ascii="Times New Roman" w:hAnsi="Times New Roman"/>
        </w:rPr>
        <w:t xml:space="preserve">if applicable, the administrative fee and the annual one-time-only donation fee for a </w:t>
      </w:r>
      <w:r w:rsidRPr="00E74FE8">
        <w:rPr>
          <w:rFonts w:ascii="Times New Roman" w:hAnsi="Times New Roman"/>
          <w:u w:val="single"/>
        </w:rPr>
        <w:t>generic specialty license plate</w:t>
      </w:r>
      <w:r w:rsidRPr="00E74FE8">
        <w:rPr>
          <w:rFonts w:ascii="Times New Roman" w:hAnsi="Times New Roman"/>
        </w:rPr>
        <w:t xml:space="preserve"> (61-3-480) or collegiate license plates (61-3-465), </w:t>
      </w:r>
    </w:p>
    <w:p w14:paraId="6EBFC9FE" w14:textId="77777777" w:rsidR="00BD4FDC" w:rsidRPr="00E74FE8" w:rsidRDefault="00BD4FDC" w:rsidP="00BD4FDC">
      <w:pPr>
        <w:pStyle w:val="ListParagraph"/>
        <w:numPr>
          <w:ilvl w:val="0"/>
          <w:numId w:val="47"/>
        </w:numPr>
        <w:ind w:left="720"/>
        <w:rPr>
          <w:rFonts w:ascii="Times New Roman" w:hAnsi="Times New Roman"/>
        </w:rPr>
      </w:pPr>
      <w:r w:rsidRPr="00E74FE8">
        <w:rPr>
          <w:rFonts w:ascii="Times New Roman" w:hAnsi="Times New Roman"/>
        </w:rPr>
        <w:t xml:space="preserve">an amount equal to five times the </w:t>
      </w:r>
      <w:r w:rsidRPr="00E74FE8">
        <w:rPr>
          <w:rFonts w:ascii="Times New Roman" w:hAnsi="Times New Roman"/>
          <w:u w:val="single"/>
        </w:rPr>
        <w:t>local option motor vehicle tax or flat fee</w:t>
      </w:r>
      <w:r w:rsidRPr="00E74FE8">
        <w:rPr>
          <w:rFonts w:ascii="Times New Roman" w:hAnsi="Times New Roman"/>
        </w:rPr>
        <w:t xml:space="preserve"> on vehicles (61-3-537) and,</w:t>
      </w:r>
    </w:p>
    <w:p w14:paraId="4EB50058" w14:textId="77777777" w:rsidR="00BD4FDC" w:rsidRPr="00E74FE8" w:rsidRDefault="00BD4FDC" w:rsidP="00BD4FDC">
      <w:pPr>
        <w:pStyle w:val="ListParagraph"/>
        <w:numPr>
          <w:ilvl w:val="0"/>
          <w:numId w:val="47"/>
        </w:numPr>
        <w:ind w:left="720"/>
        <w:rPr>
          <w:rFonts w:ascii="Times New Roman" w:hAnsi="Times New Roman"/>
        </w:rPr>
      </w:pPr>
      <w:r w:rsidRPr="00E74FE8">
        <w:rPr>
          <w:rFonts w:ascii="Times New Roman" w:hAnsi="Times New Roman"/>
        </w:rPr>
        <w:t xml:space="preserve">as applicable, either the original fee and four times the renewal fee for personalized plates; or five times the renewal fees for personalized plates; or if a new set of license plates is not being issued, an </w:t>
      </w:r>
      <w:r w:rsidRPr="00E74FE8">
        <w:rPr>
          <w:rFonts w:ascii="Times New Roman" w:hAnsi="Times New Roman"/>
          <w:u w:val="single"/>
        </w:rPr>
        <w:t>insurance verification fee</w:t>
      </w:r>
      <w:r w:rsidRPr="00E74FE8">
        <w:rPr>
          <w:rFonts w:ascii="Times New Roman" w:hAnsi="Times New Roman"/>
        </w:rPr>
        <w:t xml:space="preserve"> of $5.)</w:t>
      </w:r>
    </w:p>
    <w:p w14:paraId="10DB1F8A" w14:textId="77777777" w:rsidR="00BD4FDC" w:rsidRPr="00E74FE8" w:rsidRDefault="00BD4FDC" w:rsidP="00BD4FDC">
      <w:pPr>
        <w:pStyle w:val="ListParagraph"/>
        <w:numPr>
          <w:ilvl w:val="1"/>
          <w:numId w:val="46"/>
        </w:numPr>
        <w:ind w:left="1056"/>
        <w:rPr>
          <w:rFonts w:ascii="Times New Roman" w:hAnsi="Times New Roman"/>
        </w:rPr>
      </w:pPr>
      <w:r w:rsidRPr="00E74FE8">
        <w:rPr>
          <w:rFonts w:ascii="Times New Roman" w:hAnsi="Times New Roman"/>
        </w:rPr>
        <w:t xml:space="preserve">In addition to the fees described above, an owner of a truck with a manufacturer's rated capacity of 1 ton or less that is permanently registered shall pay five times the </w:t>
      </w:r>
      <w:r w:rsidRPr="00E74FE8">
        <w:rPr>
          <w:rFonts w:ascii="Times New Roman" w:hAnsi="Times New Roman"/>
          <w:u w:val="single"/>
        </w:rPr>
        <w:t>GVW fees</w:t>
      </w:r>
      <w:r w:rsidRPr="00E74FE8">
        <w:rPr>
          <w:rFonts w:ascii="Times New Roman" w:hAnsi="Times New Roman"/>
        </w:rPr>
        <w:t xml:space="preserve"> imposed (61-10-201).</w:t>
      </w:r>
    </w:p>
    <w:p w14:paraId="4155B65E" w14:textId="77777777" w:rsidR="00BD4FDC" w:rsidRPr="00E74FE8" w:rsidRDefault="00BD4FDC" w:rsidP="00BD4FDC">
      <w:pPr>
        <w:pStyle w:val="ListParagraph"/>
        <w:numPr>
          <w:ilvl w:val="1"/>
          <w:numId w:val="46"/>
        </w:numPr>
        <w:spacing w:after="60"/>
        <w:ind w:left="1056"/>
        <w:rPr>
          <w:rFonts w:ascii="Times New Roman" w:hAnsi="Times New Roman"/>
        </w:rPr>
      </w:pPr>
      <w:r w:rsidRPr="00E74FE8">
        <w:rPr>
          <w:rFonts w:ascii="Times New Roman" w:hAnsi="Times New Roman"/>
        </w:rPr>
        <w:t xml:space="preserve">The owner of a motor vehicle that is permanently registered under this section is not subject to additional registration fees or to other motor vehicle registration fees </w:t>
      </w:r>
      <w:r w:rsidRPr="00E74FE8">
        <w:rPr>
          <w:rFonts w:ascii="Times New Roman" w:hAnsi="Times New Roman"/>
        </w:rPr>
        <w:lastRenderedPageBreak/>
        <w:t>described in this section for as long as the owner owns the vehicle. A permanent registration may not be transferred to a new owner.</w:t>
      </w:r>
    </w:p>
    <w:p w14:paraId="104207B2" w14:textId="77777777" w:rsidR="00BD4FDC" w:rsidRPr="00E74FE8" w:rsidRDefault="00BD4FDC" w:rsidP="00BD4FDC">
      <w:pPr>
        <w:spacing w:after="60"/>
        <w:rPr>
          <w:rFonts w:ascii="Times New Roman" w:hAnsi="Times New Roman"/>
        </w:rPr>
      </w:pPr>
      <w:r w:rsidRPr="00E74FE8">
        <w:rPr>
          <w:rFonts w:ascii="Times New Roman" w:hAnsi="Times New Roman"/>
        </w:rPr>
        <w:t>MCA 61-3-562</w:t>
      </w:r>
    </w:p>
    <w:p w14:paraId="502DFF72" w14:textId="77777777" w:rsidR="00BD4FDC" w:rsidRPr="00E74FE8" w:rsidRDefault="00BD4FDC" w:rsidP="00BD4FDC">
      <w:pPr>
        <w:spacing w:before="60" w:after="60"/>
        <w:rPr>
          <w:rFonts w:ascii="Times New Roman" w:hAnsi="Times New Roman"/>
        </w:rPr>
      </w:pPr>
    </w:p>
    <w:p w14:paraId="0FAD92B5" w14:textId="77777777" w:rsidR="00BD4FDC" w:rsidRPr="00E74FE8" w:rsidRDefault="00BD4FDC" w:rsidP="00BD4FDC">
      <w:pPr>
        <w:rPr>
          <w:rFonts w:ascii="Times New Roman" w:hAnsi="Times New Roman"/>
          <w:u w:val="single"/>
        </w:rPr>
      </w:pPr>
      <w:bookmarkStart w:id="12" w:name="_Toc500836614"/>
      <w:r w:rsidRPr="00E74FE8">
        <w:rPr>
          <w:rFonts w:ascii="Times New Roman" w:hAnsi="Times New Roman"/>
          <w:u w:val="single"/>
        </w:rPr>
        <w:t>FORMS OF PAYMENT</w:t>
      </w:r>
      <w:bookmarkEnd w:id="12"/>
    </w:p>
    <w:p w14:paraId="10E1D883" w14:textId="77777777" w:rsidR="00BD4FDC" w:rsidRPr="00E74FE8" w:rsidRDefault="00BD4FDC" w:rsidP="00BD4FDC">
      <w:pPr>
        <w:spacing w:before="60" w:after="60"/>
        <w:rPr>
          <w:rFonts w:ascii="Times New Roman" w:hAnsi="Times New Roman"/>
        </w:rPr>
      </w:pPr>
      <w:r w:rsidRPr="00E74FE8">
        <w:rPr>
          <w:rFonts w:ascii="Times New Roman" w:hAnsi="Times New Roman"/>
        </w:rPr>
        <w:t>The county may accept payment of any fee, tax, or penalty by credit card, debit card, electronic funds transfer, or other commercially acceptable means. However, the amount is</w:t>
      </w:r>
      <w:r w:rsidR="004A77DE" w:rsidRPr="00E74FE8">
        <w:rPr>
          <w:rFonts w:ascii="Times New Roman" w:hAnsi="Times New Roman"/>
        </w:rPr>
        <w:t xml:space="preserve"> not</w:t>
      </w:r>
      <w:r w:rsidRPr="00E74FE8">
        <w:rPr>
          <w:rFonts w:ascii="Times New Roman" w:hAnsi="Times New Roman"/>
        </w:rPr>
        <w:t xml:space="preserve"> considered paid until the county treasurer receives payment from the financial institution or credit card company. Upon receipt of the payment, the amount is considered paid on the date on which </w:t>
      </w:r>
      <w:r w:rsidR="004A77DE" w:rsidRPr="00E74FE8">
        <w:rPr>
          <w:rFonts w:ascii="Times New Roman" w:hAnsi="Times New Roman"/>
        </w:rPr>
        <w:t>the person made the charge</w:t>
      </w:r>
      <w:r w:rsidRPr="00E74FE8">
        <w:rPr>
          <w:rFonts w:ascii="Times New Roman" w:hAnsi="Times New Roman"/>
        </w:rPr>
        <w:t xml:space="preserve">. If notice of nonpayment is received, the county may charge the person who attempted the payment an additional fee which must be added to, and collected in the same manner as, the fee, tax, or penalty due. </w:t>
      </w:r>
    </w:p>
    <w:p w14:paraId="433BDA41" w14:textId="77777777" w:rsidR="00BD4FDC" w:rsidRPr="00E74FE8" w:rsidRDefault="00BD4FDC" w:rsidP="00BD4FDC">
      <w:pPr>
        <w:spacing w:before="60" w:after="60"/>
        <w:rPr>
          <w:rFonts w:ascii="Times New Roman" w:hAnsi="Times New Roman"/>
        </w:rPr>
      </w:pPr>
      <w:r w:rsidRPr="00E74FE8">
        <w:rPr>
          <w:rFonts w:ascii="Times New Roman" w:hAnsi="Times New Roman"/>
        </w:rPr>
        <w:t>MCA 61-3-117</w:t>
      </w:r>
    </w:p>
    <w:p w14:paraId="6A30C016" w14:textId="77777777" w:rsidR="00BD4FDC" w:rsidRPr="00E74FE8" w:rsidRDefault="00BD4FDC" w:rsidP="00BD4FDC">
      <w:pPr>
        <w:spacing w:before="60" w:after="60"/>
        <w:rPr>
          <w:rFonts w:ascii="Times New Roman" w:hAnsi="Times New Roman"/>
        </w:rPr>
      </w:pPr>
    </w:p>
    <w:p w14:paraId="6B45E8FA" w14:textId="77777777" w:rsidR="00BD4FDC" w:rsidRPr="00E74FE8" w:rsidRDefault="00BD4FDC" w:rsidP="00BD4FDC">
      <w:pPr>
        <w:rPr>
          <w:rFonts w:ascii="Times New Roman" w:hAnsi="Times New Roman"/>
          <w:u w:val="single"/>
        </w:rPr>
      </w:pPr>
      <w:bookmarkStart w:id="13" w:name="_Toc500836615"/>
      <w:r w:rsidRPr="00E74FE8">
        <w:rPr>
          <w:rFonts w:ascii="Times New Roman" w:hAnsi="Times New Roman"/>
          <w:u w:val="single"/>
        </w:rPr>
        <w:t>EXEMPTIONS</w:t>
      </w:r>
      <w:bookmarkEnd w:id="13"/>
    </w:p>
    <w:p w14:paraId="7407A89E" w14:textId="77777777" w:rsidR="00BD4FDC" w:rsidRPr="00E74FE8" w:rsidRDefault="00BD4FDC" w:rsidP="00BD4FDC">
      <w:pPr>
        <w:spacing w:before="60" w:after="60"/>
        <w:rPr>
          <w:rFonts w:ascii="Times New Roman" w:hAnsi="Times New Roman"/>
        </w:rPr>
      </w:pPr>
      <w:r w:rsidRPr="00E74FE8">
        <w:rPr>
          <w:rFonts w:ascii="Times New Roman" w:hAnsi="Times New Roman"/>
        </w:rPr>
        <w:t xml:space="preserve">POWs, disabled veterans, and spouses thereof are exempt from many of the taxes and fees listed in this section. </w:t>
      </w:r>
    </w:p>
    <w:p w14:paraId="64DCA185" w14:textId="214B850F" w:rsidR="00BD4FDC" w:rsidRPr="00E74FE8" w:rsidRDefault="00BD4FDC" w:rsidP="00BD4FDC">
      <w:pPr>
        <w:spacing w:before="60" w:after="60"/>
        <w:rPr>
          <w:rFonts w:ascii="Times New Roman" w:hAnsi="Times New Roman"/>
        </w:rPr>
      </w:pPr>
      <w:r w:rsidRPr="00996FD3">
        <w:rPr>
          <w:rFonts w:ascii="Times New Roman" w:hAnsi="Times New Roman"/>
        </w:rPr>
        <w:t xml:space="preserve">MCA 61-3-321(16) &amp; </w:t>
      </w:r>
      <w:r w:rsidR="00996FD3" w:rsidRPr="00996FD3">
        <w:rPr>
          <w:rFonts w:ascii="Times New Roman" w:hAnsi="Times New Roman"/>
        </w:rPr>
        <w:t xml:space="preserve">MCA </w:t>
      </w:r>
      <w:r w:rsidRPr="00690A45">
        <w:rPr>
          <w:rFonts w:ascii="Times New Roman" w:hAnsi="Times New Roman"/>
        </w:rPr>
        <w:t>61-3-460</w:t>
      </w:r>
    </w:p>
    <w:p w14:paraId="7F2D4959" w14:textId="77777777" w:rsidR="00812287" w:rsidRPr="00E74FE8" w:rsidRDefault="00812287" w:rsidP="00BD4FDC">
      <w:pPr>
        <w:spacing w:before="60" w:after="60"/>
        <w:rPr>
          <w:rFonts w:ascii="Times New Roman" w:hAnsi="Times New Roman"/>
        </w:rPr>
      </w:pPr>
    </w:p>
    <w:p w14:paraId="0763D9F7" w14:textId="77777777" w:rsidR="00812287" w:rsidRPr="00E74FE8" w:rsidRDefault="00812287" w:rsidP="00BD4FDC">
      <w:pPr>
        <w:spacing w:before="60" w:after="60"/>
        <w:rPr>
          <w:rFonts w:ascii="Times New Roman" w:hAnsi="Times New Roman"/>
        </w:rPr>
      </w:pPr>
    </w:p>
    <w:tbl>
      <w:tblPr>
        <w:tblW w:w="0" w:type="auto"/>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20" w:firstRow="1" w:lastRow="0" w:firstColumn="0" w:lastColumn="0" w:noHBand="0" w:noVBand="0"/>
      </w:tblPr>
      <w:tblGrid>
        <w:gridCol w:w="2173"/>
        <w:gridCol w:w="2579"/>
        <w:gridCol w:w="2540"/>
        <w:gridCol w:w="1896"/>
      </w:tblGrid>
      <w:tr w:rsidR="007F4DE0" w:rsidRPr="00E74FE8" w14:paraId="48C6207A" w14:textId="77777777" w:rsidTr="009940FF">
        <w:trPr>
          <w:cantSplit/>
          <w:tblHeader/>
        </w:trPr>
        <w:tc>
          <w:tcPr>
            <w:tcW w:w="0" w:type="auto"/>
            <w:gridSpan w:val="4"/>
            <w:shd w:val="pct20" w:color="auto" w:fill="FFFFFF"/>
          </w:tcPr>
          <w:p w14:paraId="1CAD8B4F" w14:textId="77777777" w:rsidR="007F4DE0" w:rsidRPr="00E74FE8" w:rsidRDefault="007F4DE0" w:rsidP="009940FF">
            <w:pPr>
              <w:pStyle w:val="Heading1"/>
              <w:jc w:val="center"/>
              <w:rPr>
                <w:rFonts w:ascii="Times New Roman" w:hAnsi="Times New Roman"/>
                <w:sz w:val="24"/>
                <w:szCs w:val="24"/>
              </w:rPr>
            </w:pPr>
            <w:bookmarkStart w:id="14" w:name="_Toc500836616"/>
            <w:bookmarkStart w:id="15" w:name="_Toc517176854"/>
            <w:r w:rsidRPr="00E74FE8">
              <w:rPr>
                <w:rFonts w:ascii="Times New Roman" w:hAnsi="Times New Roman"/>
                <w:sz w:val="24"/>
                <w:szCs w:val="24"/>
              </w:rPr>
              <w:lastRenderedPageBreak/>
              <w:t>MOTOR VEHICLE FEES/TAXES AND DISTRIBUTION SCHEDULE</w:t>
            </w:r>
            <w:bookmarkEnd w:id="14"/>
            <w:bookmarkEnd w:id="15"/>
          </w:p>
        </w:tc>
      </w:tr>
      <w:tr w:rsidR="007F4DE0" w:rsidRPr="00E74FE8" w14:paraId="4940C791" w14:textId="77777777" w:rsidTr="009940FF">
        <w:trPr>
          <w:cantSplit/>
          <w:tblHeader/>
        </w:trPr>
        <w:tc>
          <w:tcPr>
            <w:tcW w:w="0" w:type="auto"/>
            <w:tcBorders>
              <w:top w:val="single" w:sz="6" w:space="0" w:color="000000"/>
              <w:bottom w:val="single" w:sz="6" w:space="0" w:color="000000"/>
            </w:tcBorders>
            <w:shd w:val="pct20" w:color="auto" w:fill="auto"/>
          </w:tcPr>
          <w:p w14:paraId="73D8CCCC" w14:textId="77777777" w:rsidR="007F4DE0" w:rsidRPr="00E74FE8" w:rsidRDefault="007F4DE0" w:rsidP="009940FF">
            <w:pPr>
              <w:spacing w:before="60" w:after="60"/>
              <w:jc w:val="center"/>
              <w:rPr>
                <w:rFonts w:ascii="Times New Roman" w:hAnsi="Times New Roman"/>
                <w:b/>
              </w:rPr>
            </w:pPr>
            <w:r w:rsidRPr="00E74FE8">
              <w:rPr>
                <w:rFonts w:ascii="Times New Roman" w:hAnsi="Times New Roman"/>
                <w:b/>
              </w:rPr>
              <w:t>Description</w:t>
            </w:r>
          </w:p>
        </w:tc>
        <w:tc>
          <w:tcPr>
            <w:tcW w:w="0" w:type="auto"/>
            <w:tcBorders>
              <w:top w:val="single" w:sz="6" w:space="0" w:color="000000"/>
              <w:bottom w:val="single" w:sz="6" w:space="0" w:color="000000"/>
            </w:tcBorders>
            <w:shd w:val="pct20" w:color="auto" w:fill="auto"/>
          </w:tcPr>
          <w:p w14:paraId="5F359E33" w14:textId="77777777" w:rsidR="007F4DE0" w:rsidRPr="00E74FE8" w:rsidRDefault="007F4DE0" w:rsidP="009940FF">
            <w:pPr>
              <w:spacing w:before="60" w:after="60"/>
              <w:jc w:val="center"/>
              <w:rPr>
                <w:rFonts w:ascii="Times New Roman" w:hAnsi="Times New Roman"/>
                <w:b/>
              </w:rPr>
            </w:pPr>
            <w:r w:rsidRPr="00E74FE8">
              <w:rPr>
                <w:rFonts w:ascii="Times New Roman" w:hAnsi="Times New Roman"/>
                <w:b/>
              </w:rPr>
              <w:t>Charge</w:t>
            </w:r>
          </w:p>
        </w:tc>
        <w:tc>
          <w:tcPr>
            <w:tcW w:w="0" w:type="auto"/>
            <w:tcBorders>
              <w:top w:val="single" w:sz="6" w:space="0" w:color="000000"/>
              <w:bottom w:val="single" w:sz="6" w:space="0" w:color="000000"/>
            </w:tcBorders>
            <w:shd w:val="pct20" w:color="auto" w:fill="auto"/>
          </w:tcPr>
          <w:p w14:paraId="2703008B" w14:textId="77777777" w:rsidR="007F4DE0" w:rsidRPr="00E74FE8" w:rsidRDefault="007F4DE0" w:rsidP="009940FF">
            <w:pPr>
              <w:spacing w:before="60" w:after="60"/>
              <w:jc w:val="center"/>
              <w:rPr>
                <w:rFonts w:ascii="Times New Roman" w:hAnsi="Times New Roman"/>
                <w:b/>
              </w:rPr>
            </w:pPr>
            <w:r w:rsidRPr="00E74FE8">
              <w:rPr>
                <w:rFonts w:ascii="Times New Roman" w:hAnsi="Times New Roman"/>
                <w:b/>
              </w:rPr>
              <w:t>Distribution</w:t>
            </w:r>
          </w:p>
        </w:tc>
        <w:tc>
          <w:tcPr>
            <w:tcW w:w="0" w:type="auto"/>
            <w:tcBorders>
              <w:top w:val="single" w:sz="6" w:space="0" w:color="000000"/>
              <w:bottom w:val="single" w:sz="6" w:space="0" w:color="000000"/>
            </w:tcBorders>
            <w:shd w:val="pct20" w:color="auto" w:fill="auto"/>
          </w:tcPr>
          <w:p w14:paraId="39388B32" w14:textId="77777777" w:rsidR="007F4DE0" w:rsidRPr="00E74FE8" w:rsidRDefault="007F4DE0" w:rsidP="009940FF">
            <w:pPr>
              <w:spacing w:before="60" w:after="60"/>
              <w:jc w:val="center"/>
              <w:rPr>
                <w:rFonts w:ascii="Times New Roman" w:hAnsi="Times New Roman"/>
                <w:b/>
              </w:rPr>
            </w:pPr>
            <w:r w:rsidRPr="00E74FE8">
              <w:rPr>
                <w:rFonts w:ascii="Times New Roman" w:hAnsi="Times New Roman"/>
                <w:b/>
              </w:rPr>
              <w:t>Legal Reference</w:t>
            </w:r>
          </w:p>
        </w:tc>
      </w:tr>
      <w:tr w:rsidR="007F4DE0" w:rsidRPr="00E74FE8" w14:paraId="6A8EE42E" w14:textId="77777777" w:rsidTr="009940FF">
        <w:trPr>
          <w:cantSplit/>
        </w:trPr>
        <w:tc>
          <w:tcPr>
            <w:tcW w:w="0" w:type="auto"/>
            <w:gridSpan w:val="4"/>
            <w:shd w:val="pct20" w:color="auto" w:fill="FFFFFF"/>
          </w:tcPr>
          <w:p w14:paraId="5534EDAD" w14:textId="77777777" w:rsidR="007F4DE0" w:rsidRPr="00E74FE8" w:rsidRDefault="007F4DE0" w:rsidP="00812287">
            <w:pPr>
              <w:pStyle w:val="Heading2"/>
              <w:rPr>
                <w:rFonts w:ascii="Times New Roman" w:hAnsi="Times New Roman"/>
                <w:sz w:val="24"/>
                <w:szCs w:val="24"/>
              </w:rPr>
            </w:pPr>
            <w:bookmarkStart w:id="16" w:name="_Toc500836617"/>
            <w:bookmarkStart w:id="17" w:name="_Toc517176855"/>
            <w:r w:rsidRPr="00E74FE8">
              <w:rPr>
                <w:rFonts w:ascii="Times New Roman" w:hAnsi="Times New Roman"/>
                <w:sz w:val="24"/>
                <w:szCs w:val="24"/>
              </w:rPr>
              <w:t>TAXES &amp; FEES IN LIEU OF TAXES</w:t>
            </w:r>
            <w:bookmarkEnd w:id="16"/>
            <w:bookmarkEnd w:id="17"/>
          </w:p>
        </w:tc>
      </w:tr>
      <w:tr w:rsidR="007F4DE0" w:rsidRPr="00E74FE8" w14:paraId="352602E8" w14:textId="77777777" w:rsidTr="009940FF">
        <w:trPr>
          <w:cantSplit/>
        </w:trPr>
        <w:tc>
          <w:tcPr>
            <w:tcW w:w="0" w:type="auto"/>
            <w:tcBorders>
              <w:bottom w:val="single" w:sz="6" w:space="0" w:color="000000"/>
            </w:tcBorders>
          </w:tcPr>
          <w:p w14:paraId="06D4ACDB" w14:textId="77777777" w:rsidR="007F4DE0" w:rsidRPr="00E74FE8" w:rsidRDefault="007F4DE0" w:rsidP="009940FF">
            <w:pPr>
              <w:spacing w:before="60" w:after="60"/>
              <w:rPr>
                <w:rFonts w:ascii="Times New Roman" w:hAnsi="Times New Roman"/>
                <w:b/>
              </w:rPr>
            </w:pPr>
            <w:r w:rsidRPr="00E74FE8">
              <w:rPr>
                <w:rFonts w:ascii="Times New Roman" w:hAnsi="Times New Roman"/>
                <w:b/>
              </w:rPr>
              <w:t>Local Option Motor Vehicle</w:t>
            </w:r>
            <w:r w:rsidRPr="00E74FE8">
              <w:rPr>
                <w:rFonts w:ascii="Times New Roman" w:hAnsi="Times New Roman"/>
              </w:rPr>
              <w:t xml:space="preserve"> </w:t>
            </w:r>
            <w:r w:rsidRPr="00E74FE8">
              <w:rPr>
                <w:rFonts w:ascii="Times New Roman" w:hAnsi="Times New Roman"/>
                <w:b/>
                <w:u w:val="single"/>
              </w:rPr>
              <w:t>Tax</w:t>
            </w:r>
            <w:r w:rsidRPr="00E74FE8">
              <w:rPr>
                <w:rFonts w:ascii="Times New Roman" w:hAnsi="Times New Roman"/>
                <w:b/>
              </w:rPr>
              <w:t xml:space="preserve"> or </w:t>
            </w:r>
            <w:r w:rsidRPr="00E74FE8">
              <w:rPr>
                <w:rFonts w:ascii="Times New Roman" w:hAnsi="Times New Roman"/>
                <w:b/>
                <w:u w:val="single"/>
              </w:rPr>
              <w:t>Fee</w:t>
            </w:r>
            <w:r w:rsidRPr="00E74FE8">
              <w:rPr>
                <w:rFonts w:ascii="Times New Roman" w:hAnsi="Times New Roman"/>
              </w:rPr>
              <w:t xml:space="preserve"> - applies only to light vehicles subject to registration fees (see below)</w:t>
            </w:r>
          </w:p>
        </w:tc>
        <w:tc>
          <w:tcPr>
            <w:tcW w:w="0" w:type="auto"/>
            <w:tcBorders>
              <w:bottom w:val="single" w:sz="6" w:space="0" w:color="000000"/>
            </w:tcBorders>
          </w:tcPr>
          <w:p w14:paraId="27F7EF81" w14:textId="77777777" w:rsidR="007F4DE0" w:rsidRPr="00E74FE8" w:rsidRDefault="007F4DE0" w:rsidP="009940FF">
            <w:pPr>
              <w:spacing w:before="60" w:after="60"/>
              <w:rPr>
                <w:rFonts w:ascii="Times New Roman" w:hAnsi="Times New Roman"/>
              </w:rPr>
            </w:pPr>
            <w:r w:rsidRPr="00E74FE8">
              <w:rPr>
                <w:rFonts w:ascii="Times New Roman" w:hAnsi="Times New Roman"/>
                <w:b/>
                <w:u w:val="single"/>
              </w:rPr>
              <w:t>Tax</w:t>
            </w:r>
            <w:r w:rsidRPr="00E74FE8">
              <w:rPr>
                <w:rFonts w:ascii="Times New Roman" w:hAnsi="Times New Roman"/>
                <w:b/>
              </w:rPr>
              <w:t xml:space="preserve"> </w:t>
            </w:r>
            <w:r w:rsidRPr="00E74FE8">
              <w:rPr>
                <w:rFonts w:ascii="Times New Roman" w:hAnsi="Times New Roman"/>
              </w:rPr>
              <w:t>- Up to .07% of depreciated value determined under 61-3-503</w:t>
            </w:r>
          </w:p>
          <w:p w14:paraId="6DABE633" w14:textId="77777777" w:rsidR="007F4DE0" w:rsidRPr="00E74FE8" w:rsidRDefault="007F4DE0" w:rsidP="009940FF">
            <w:pPr>
              <w:spacing w:before="60" w:after="60"/>
              <w:rPr>
                <w:rFonts w:ascii="Times New Roman" w:hAnsi="Times New Roman"/>
              </w:rPr>
            </w:pPr>
            <w:r w:rsidRPr="00E74FE8">
              <w:rPr>
                <w:rFonts w:ascii="Times New Roman" w:hAnsi="Times New Roman"/>
                <w:b/>
                <w:u w:val="single"/>
              </w:rPr>
              <w:t>Fee</w:t>
            </w:r>
            <w:r w:rsidRPr="00E74FE8">
              <w:rPr>
                <w:rFonts w:ascii="Times New Roman" w:hAnsi="Times New Roman"/>
              </w:rPr>
              <w:t xml:space="preserve"> - in an amount determined by the county commissioners and approved by the electorate</w:t>
            </w:r>
          </w:p>
          <w:p w14:paraId="76AB3786" w14:textId="77777777" w:rsidR="007F4DE0" w:rsidRPr="00E74FE8" w:rsidRDefault="007F4DE0" w:rsidP="009940FF">
            <w:pPr>
              <w:spacing w:before="60"/>
              <w:rPr>
                <w:rFonts w:ascii="Times New Roman" w:hAnsi="Times New Roman"/>
              </w:rPr>
            </w:pPr>
            <w:r w:rsidRPr="00E74FE8">
              <w:rPr>
                <w:rFonts w:ascii="Times New Roman" w:hAnsi="Times New Roman"/>
                <w:b/>
                <w:u w:val="single"/>
              </w:rPr>
              <w:t>Notes</w:t>
            </w:r>
            <w:r w:rsidRPr="00E74FE8">
              <w:rPr>
                <w:rFonts w:ascii="Times New Roman" w:hAnsi="Times New Roman"/>
              </w:rPr>
              <w:t xml:space="preserve">: </w:t>
            </w:r>
          </w:p>
          <w:p w14:paraId="217DF968" w14:textId="77777777" w:rsidR="007F4DE0" w:rsidRPr="00E74FE8" w:rsidRDefault="007F4DE0" w:rsidP="009940FF">
            <w:pPr>
              <w:spacing w:before="60"/>
              <w:ind w:left="312" w:hanging="312"/>
              <w:rPr>
                <w:rFonts w:ascii="Times New Roman" w:hAnsi="Times New Roman"/>
              </w:rPr>
            </w:pPr>
            <w:r w:rsidRPr="00E74FE8">
              <w:rPr>
                <w:rFonts w:ascii="Times New Roman" w:hAnsi="Times New Roman"/>
              </w:rPr>
              <w:sym w:font="Symbol" w:char="F0B7"/>
            </w:r>
            <w:r w:rsidRPr="00E74FE8">
              <w:rPr>
                <w:rFonts w:ascii="Times New Roman" w:hAnsi="Times New Roman"/>
              </w:rPr>
              <w:tab/>
              <w:t>This tax or flat fee must be approved by the electorate of the county.</w:t>
            </w:r>
          </w:p>
          <w:p w14:paraId="78D5C9A5" w14:textId="77777777" w:rsidR="007F4DE0" w:rsidRPr="00E74FE8" w:rsidRDefault="007F4DE0" w:rsidP="009940FF">
            <w:pPr>
              <w:spacing w:before="60" w:after="60"/>
              <w:ind w:left="312" w:hanging="312"/>
              <w:rPr>
                <w:rFonts w:ascii="Times New Roman" w:hAnsi="Times New Roman"/>
                <w:highlight w:val="yellow"/>
              </w:rPr>
            </w:pPr>
            <w:r w:rsidRPr="00E74FE8">
              <w:rPr>
                <w:rFonts w:ascii="Times New Roman" w:hAnsi="Times New Roman"/>
              </w:rPr>
              <w:sym w:font="Symbol" w:char="F0B7"/>
            </w:r>
            <w:r w:rsidRPr="00E74FE8">
              <w:rPr>
                <w:rFonts w:ascii="Times New Roman" w:hAnsi="Times New Roman"/>
              </w:rPr>
              <w:tab/>
              <w:t>If permanent registration, 5 times this fee.</w:t>
            </w:r>
          </w:p>
        </w:tc>
        <w:tc>
          <w:tcPr>
            <w:tcW w:w="0" w:type="auto"/>
            <w:tcBorders>
              <w:bottom w:val="single" w:sz="6" w:space="0" w:color="000000"/>
            </w:tcBorders>
          </w:tcPr>
          <w:p w14:paraId="3CA5A7FE" w14:textId="77777777" w:rsidR="007F4DE0" w:rsidRPr="00E74FE8" w:rsidRDefault="007F4DE0" w:rsidP="009940FF">
            <w:pPr>
              <w:spacing w:before="60" w:after="60"/>
              <w:rPr>
                <w:rFonts w:ascii="Times New Roman" w:hAnsi="Times New Roman"/>
                <w:highlight w:val="yellow"/>
              </w:rPr>
            </w:pPr>
            <w:r w:rsidRPr="00E74FE8">
              <w:rPr>
                <w:rFonts w:ascii="Times New Roman" w:hAnsi="Times New Roman"/>
              </w:rPr>
              <w:t>50% to county (BARS Rev #314140); Remaining 50% to county and incorporated cities and towns in the county, apportioned on the basis of population. County distribution determined by commissioners’ resolution. Because the statute is silent as to the city/town’s distribution, it appears that a city/town may determine the distribution of their share of this apportionment.</w:t>
            </w:r>
          </w:p>
        </w:tc>
        <w:tc>
          <w:tcPr>
            <w:tcW w:w="0" w:type="auto"/>
            <w:tcBorders>
              <w:bottom w:val="single" w:sz="6" w:space="0" w:color="000000"/>
            </w:tcBorders>
          </w:tcPr>
          <w:p w14:paraId="3A2A883A" w14:textId="7F202EB4" w:rsidR="007F4DE0" w:rsidRPr="00E74FE8" w:rsidRDefault="00690A45"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61-3-537</w:t>
            </w:r>
          </w:p>
          <w:p w14:paraId="0CB8E174" w14:textId="4A2C0A8A" w:rsidR="007F4DE0" w:rsidRPr="00E74FE8" w:rsidRDefault="00690A45" w:rsidP="009940FF">
            <w:pPr>
              <w:rPr>
                <w:rFonts w:ascii="Times New Roman" w:hAnsi="Times New Roman"/>
              </w:rPr>
            </w:pPr>
            <w:r>
              <w:rPr>
                <w:rFonts w:ascii="Times New Roman" w:hAnsi="Times New Roman"/>
              </w:rPr>
              <w:t xml:space="preserve">MCA </w:t>
            </w:r>
            <w:r w:rsidR="007F4DE0" w:rsidRPr="00E74FE8">
              <w:rPr>
                <w:rFonts w:ascii="Times New Roman" w:hAnsi="Times New Roman"/>
              </w:rPr>
              <w:t>61-3-570</w:t>
            </w:r>
          </w:p>
          <w:p w14:paraId="2BADE473" w14:textId="3DF9D49E" w:rsidR="007F4DE0" w:rsidRPr="00E74FE8" w:rsidRDefault="00690A45" w:rsidP="009940FF">
            <w:pPr>
              <w:pStyle w:val="BodyText"/>
              <w:rPr>
                <w:sz w:val="24"/>
                <w:szCs w:val="24"/>
              </w:rPr>
            </w:pPr>
            <w:r>
              <w:rPr>
                <w:sz w:val="24"/>
                <w:szCs w:val="24"/>
              </w:rPr>
              <w:t xml:space="preserve">MCA </w:t>
            </w:r>
            <w:r w:rsidR="007F4DE0" w:rsidRPr="00E74FE8">
              <w:rPr>
                <w:sz w:val="24"/>
                <w:szCs w:val="24"/>
              </w:rPr>
              <w:t>61-3-562(1) (perm reg)</w:t>
            </w:r>
          </w:p>
          <w:p w14:paraId="4921EA4A" w14:textId="77777777" w:rsidR="007F4DE0" w:rsidRPr="00E74FE8" w:rsidRDefault="007F4DE0" w:rsidP="009940FF">
            <w:pPr>
              <w:spacing w:before="60" w:after="60"/>
              <w:rPr>
                <w:rFonts w:ascii="Times New Roman" w:hAnsi="Times New Roman"/>
              </w:rPr>
            </w:pPr>
          </w:p>
        </w:tc>
      </w:tr>
      <w:tr w:rsidR="007F4DE0" w:rsidRPr="00E74FE8" w14:paraId="09CA41FF" w14:textId="77777777" w:rsidTr="009940FF">
        <w:trPr>
          <w:cantSplit/>
        </w:trPr>
        <w:tc>
          <w:tcPr>
            <w:tcW w:w="0" w:type="auto"/>
            <w:tcBorders>
              <w:bottom w:val="single" w:sz="6" w:space="0" w:color="000000"/>
            </w:tcBorders>
          </w:tcPr>
          <w:p w14:paraId="0E4A58F3" w14:textId="77777777" w:rsidR="007F4DE0" w:rsidRPr="00E74FE8" w:rsidRDefault="007F4DE0" w:rsidP="009940FF">
            <w:pPr>
              <w:spacing w:before="60"/>
              <w:rPr>
                <w:rFonts w:ascii="Times New Roman" w:hAnsi="Times New Roman"/>
                <w:b/>
              </w:rPr>
            </w:pPr>
            <w:r w:rsidRPr="00E74FE8">
              <w:rPr>
                <w:rFonts w:ascii="Times New Roman" w:hAnsi="Times New Roman"/>
                <w:b/>
              </w:rPr>
              <w:t>Fee in Lieu of Tax -</w:t>
            </w:r>
          </w:p>
          <w:p w14:paraId="55430D83" w14:textId="77777777" w:rsidR="007F4DE0" w:rsidRPr="00E74FE8" w:rsidRDefault="007F4DE0" w:rsidP="009940FF">
            <w:pPr>
              <w:spacing w:after="60"/>
              <w:rPr>
                <w:rFonts w:ascii="Times New Roman" w:hAnsi="Times New Roman"/>
                <w:b/>
              </w:rPr>
            </w:pPr>
            <w:r w:rsidRPr="00E74FE8">
              <w:rPr>
                <w:rFonts w:ascii="Times New Roman" w:hAnsi="Times New Roman"/>
                <w:b/>
              </w:rPr>
              <w:t>Buses, Trucks over 1 ton, and Truck Tractors</w:t>
            </w:r>
          </w:p>
          <w:p w14:paraId="086A2D04" w14:textId="77777777" w:rsidR="007F4DE0" w:rsidRPr="00E74FE8" w:rsidRDefault="007F4DE0" w:rsidP="009940FF">
            <w:pPr>
              <w:spacing w:before="60" w:after="60"/>
              <w:rPr>
                <w:rFonts w:ascii="Times New Roman" w:hAnsi="Times New Roman"/>
                <w:highlight w:val="yellow"/>
              </w:rPr>
            </w:pPr>
            <w:r w:rsidRPr="00E74FE8">
              <w:rPr>
                <w:rFonts w:ascii="Times New Roman" w:hAnsi="Times New Roman"/>
              </w:rPr>
              <w:t xml:space="preserve">(This fee is </w:t>
            </w:r>
            <w:r w:rsidRPr="00E74FE8">
              <w:rPr>
                <w:rFonts w:ascii="Times New Roman" w:hAnsi="Times New Roman"/>
                <w:u w:val="single"/>
              </w:rPr>
              <w:t>in addition</w:t>
            </w:r>
            <w:r w:rsidRPr="00E74FE8">
              <w:rPr>
                <w:rFonts w:ascii="Times New Roman" w:hAnsi="Times New Roman"/>
              </w:rPr>
              <w:t xml:space="preserve"> to annual registration fees.)</w:t>
            </w:r>
          </w:p>
        </w:tc>
        <w:tc>
          <w:tcPr>
            <w:tcW w:w="0" w:type="auto"/>
            <w:tcBorders>
              <w:bottom w:val="single" w:sz="6" w:space="0" w:color="000000"/>
            </w:tcBorders>
          </w:tcPr>
          <w:p w14:paraId="6C4D9E6F" w14:textId="77777777" w:rsidR="007F4DE0" w:rsidRPr="00E74FE8" w:rsidRDefault="007F4DE0" w:rsidP="009940FF">
            <w:pPr>
              <w:spacing w:before="60" w:after="60"/>
              <w:rPr>
                <w:rFonts w:ascii="Times New Roman" w:hAnsi="Times New Roman"/>
                <w:highlight w:val="yellow"/>
              </w:rPr>
            </w:pPr>
            <w:r w:rsidRPr="00E74FE8">
              <w:rPr>
                <w:rFonts w:ascii="Times New Roman" w:hAnsi="Times New Roman"/>
              </w:rPr>
              <w:t xml:space="preserve">Fee Schedule - based on age &amp; manufacturer’s rated capacity of vehicle. </w:t>
            </w:r>
          </w:p>
        </w:tc>
        <w:tc>
          <w:tcPr>
            <w:tcW w:w="0" w:type="auto"/>
            <w:tcBorders>
              <w:bottom w:val="single" w:sz="6" w:space="0" w:color="000000"/>
            </w:tcBorders>
          </w:tcPr>
          <w:p w14:paraId="78C3FA10" w14:textId="77777777" w:rsidR="007F4DE0" w:rsidRPr="00E74FE8" w:rsidRDefault="007F4DE0" w:rsidP="009940FF">
            <w:pPr>
              <w:spacing w:before="60" w:after="60"/>
              <w:rPr>
                <w:rFonts w:ascii="Times New Roman" w:hAnsi="Times New Roman"/>
              </w:rPr>
            </w:pPr>
            <w:r w:rsidRPr="00E74FE8">
              <w:rPr>
                <w:rFonts w:ascii="Times New Roman" w:hAnsi="Times New Roman"/>
              </w:rPr>
              <w:t xml:space="preserve">To be remitted to the State </w:t>
            </w:r>
          </w:p>
          <w:p w14:paraId="115D2DD4" w14:textId="77777777" w:rsidR="007F4DE0" w:rsidRPr="00E74FE8" w:rsidRDefault="007F4DE0" w:rsidP="009940FF">
            <w:pPr>
              <w:spacing w:before="60" w:after="60"/>
              <w:rPr>
                <w:rFonts w:ascii="Times New Roman" w:hAnsi="Times New Roman"/>
              </w:rPr>
            </w:pPr>
          </w:p>
        </w:tc>
        <w:tc>
          <w:tcPr>
            <w:tcW w:w="0" w:type="auto"/>
            <w:tcBorders>
              <w:bottom w:val="single" w:sz="6" w:space="0" w:color="000000"/>
            </w:tcBorders>
          </w:tcPr>
          <w:p w14:paraId="3EB3D4CA" w14:textId="125D084B" w:rsidR="007F4DE0" w:rsidRPr="00E74FE8" w:rsidRDefault="00690A45" w:rsidP="009940FF">
            <w:pPr>
              <w:spacing w:before="60" w:after="60"/>
              <w:ind w:left="216" w:hanging="216"/>
              <w:rPr>
                <w:rFonts w:ascii="Times New Roman" w:hAnsi="Times New Roman"/>
              </w:rPr>
            </w:pPr>
            <w:r>
              <w:rPr>
                <w:rFonts w:ascii="Times New Roman" w:hAnsi="Times New Roman"/>
              </w:rPr>
              <w:t xml:space="preserve">MCA </w:t>
            </w:r>
            <w:r w:rsidR="007F4DE0" w:rsidRPr="00E74FE8">
              <w:rPr>
                <w:rFonts w:ascii="Times New Roman" w:hAnsi="Times New Roman"/>
              </w:rPr>
              <w:t>61-3-529</w:t>
            </w:r>
          </w:p>
          <w:p w14:paraId="13F71AC2" w14:textId="77777777" w:rsidR="007F4DE0" w:rsidRPr="00E74FE8" w:rsidRDefault="007F4DE0" w:rsidP="009940FF">
            <w:pPr>
              <w:spacing w:before="60" w:after="60"/>
              <w:rPr>
                <w:rFonts w:ascii="Times New Roman" w:hAnsi="Times New Roman"/>
              </w:rPr>
            </w:pPr>
          </w:p>
        </w:tc>
      </w:tr>
      <w:tr w:rsidR="007F4DE0" w:rsidRPr="00E74FE8" w14:paraId="0CD10CCE" w14:textId="77777777" w:rsidTr="009940FF">
        <w:trPr>
          <w:cantSplit/>
        </w:trPr>
        <w:tc>
          <w:tcPr>
            <w:tcW w:w="0" w:type="auto"/>
            <w:gridSpan w:val="4"/>
            <w:tcBorders>
              <w:bottom w:val="single" w:sz="6" w:space="0" w:color="000000"/>
            </w:tcBorders>
            <w:shd w:val="pct20" w:color="auto" w:fill="auto"/>
          </w:tcPr>
          <w:p w14:paraId="2F528BFC" w14:textId="77777777" w:rsidR="007F4DE0" w:rsidRPr="00E74FE8" w:rsidRDefault="007F4DE0" w:rsidP="00812287">
            <w:pPr>
              <w:pStyle w:val="Heading2"/>
              <w:rPr>
                <w:rFonts w:ascii="Times New Roman" w:hAnsi="Times New Roman"/>
                <w:sz w:val="24"/>
                <w:szCs w:val="24"/>
              </w:rPr>
            </w:pPr>
            <w:bookmarkStart w:id="18" w:name="_Toc500836618"/>
            <w:bookmarkStart w:id="19" w:name="_Toc517176856"/>
            <w:r w:rsidRPr="00E74FE8">
              <w:rPr>
                <w:rFonts w:ascii="Times New Roman" w:hAnsi="Times New Roman"/>
                <w:sz w:val="24"/>
                <w:szCs w:val="24"/>
              </w:rPr>
              <w:lastRenderedPageBreak/>
              <w:t>TITLES</w:t>
            </w:r>
            <w:bookmarkEnd w:id="18"/>
            <w:bookmarkEnd w:id="19"/>
          </w:p>
        </w:tc>
      </w:tr>
      <w:tr w:rsidR="007F4DE0" w:rsidRPr="00E74FE8" w14:paraId="1D27A2F6" w14:textId="77777777" w:rsidTr="009940FF">
        <w:trPr>
          <w:cantSplit/>
        </w:trPr>
        <w:tc>
          <w:tcPr>
            <w:tcW w:w="0" w:type="auto"/>
          </w:tcPr>
          <w:p w14:paraId="4AE4EE89" w14:textId="77777777" w:rsidR="007F4DE0" w:rsidRPr="00E74FE8" w:rsidRDefault="007F4DE0" w:rsidP="009940FF">
            <w:pPr>
              <w:spacing w:before="60"/>
              <w:rPr>
                <w:rFonts w:ascii="Times New Roman" w:hAnsi="Times New Roman"/>
              </w:rPr>
            </w:pPr>
            <w:r w:rsidRPr="00E74FE8">
              <w:rPr>
                <w:rFonts w:ascii="Times New Roman" w:hAnsi="Times New Roman"/>
                <w:b/>
              </w:rPr>
              <w:t xml:space="preserve">Title Fee </w:t>
            </w:r>
          </w:p>
          <w:p w14:paraId="4B9FE459" w14:textId="77777777" w:rsidR="007F4DE0" w:rsidRPr="00E74FE8" w:rsidRDefault="007F4DE0" w:rsidP="009940FF">
            <w:pPr>
              <w:pStyle w:val="BodyText2"/>
              <w:spacing w:before="0" w:after="60"/>
              <w:rPr>
                <w:bCs/>
                <w:szCs w:val="24"/>
              </w:rPr>
            </w:pPr>
          </w:p>
        </w:tc>
        <w:tc>
          <w:tcPr>
            <w:tcW w:w="0" w:type="auto"/>
          </w:tcPr>
          <w:p w14:paraId="5007F75C" w14:textId="77777777" w:rsidR="007F4DE0" w:rsidRPr="00E74FE8" w:rsidRDefault="007F4DE0" w:rsidP="009940FF">
            <w:pPr>
              <w:spacing w:before="60"/>
              <w:ind w:left="389" w:hanging="389"/>
              <w:rPr>
                <w:rFonts w:ascii="Times New Roman" w:hAnsi="Times New Roman"/>
              </w:rPr>
            </w:pPr>
            <w:r w:rsidRPr="00E74FE8">
              <w:rPr>
                <w:rFonts w:ascii="Times New Roman" w:hAnsi="Times New Roman"/>
              </w:rPr>
              <w:t>$12 - Light - Under 1 Ton</w:t>
            </w:r>
          </w:p>
          <w:p w14:paraId="5CA953C5" w14:textId="77777777" w:rsidR="007F4DE0" w:rsidRPr="00E74FE8" w:rsidRDefault="007F4DE0" w:rsidP="009940FF">
            <w:pPr>
              <w:ind w:left="720" w:hanging="720"/>
              <w:rPr>
                <w:rFonts w:ascii="Times New Roman" w:hAnsi="Times New Roman"/>
              </w:rPr>
            </w:pPr>
            <w:r w:rsidRPr="00E74FE8">
              <w:rPr>
                <w:rFonts w:ascii="Times New Roman" w:hAnsi="Times New Roman"/>
              </w:rPr>
              <w:t>$10 - Heavy - 1 Ton or Over</w:t>
            </w:r>
          </w:p>
          <w:p w14:paraId="66FF941E" w14:textId="77777777" w:rsidR="007F4DE0" w:rsidRPr="00E74FE8" w:rsidRDefault="007F4DE0" w:rsidP="009940FF">
            <w:pPr>
              <w:spacing w:before="60"/>
              <w:ind w:left="720" w:hanging="720"/>
              <w:rPr>
                <w:rFonts w:ascii="Times New Roman" w:hAnsi="Times New Roman"/>
                <w:b/>
              </w:rPr>
            </w:pPr>
            <w:r w:rsidRPr="00E74FE8">
              <w:rPr>
                <w:rFonts w:ascii="Times New Roman" w:hAnsi="Times New Roman"/>
                <w:b/>
              </w:rPr>
              <w:t>Effective 7/1/2026:</w:t>
            </w:r>
          </w:p>
          <w:p w14:paraId="75E21DC9" w14:textId="77777777" w:rsidR="007F4DE0" w:rsidRPr="00E74FE8" w:rsidRDefault="007F4DE0" w:rsidP="009940FF">
            <w:pPr>
              <w:ind w:left="384" w:hanging="384"/>
              <w:rPr>
                <w:rFonts w:ascii="Times New Roman" w:hAnsi="Times New Roman"/>
              </w:rPr>
            </w:pPr>
            <w:r w:rsidRPr="00E74FE8">
              <w:rPr>
                <w:rFonts w:ascii="Times New Roman" w:hAnsi="Times New Roman"/>
              </w:rPr>
              <w:t>$7 - Light - Under 1 Ton</w:t>
            </w:r>
          </w:p>
          <w:p w14:paraId="7E9D8E85" w14:textId="77777777" w:rsidR="007F4DE0" w:rsidRPr="00E74FE8" w:rsidRDefault="007F4DE0" w:rsidP="009940FF">
            <w:pPr>
              <w:ind w:left="720" w:hanging="720"/>
              <w:rPr>
                <w:rFonts w:ascii="Times New Roman" w:hAnsi="Times New Roman"/>
              </w:rPr>
            </w:pPr>
            <w:r w:rsidRPr="00E74FE8">
              <w:rPr>
                <w:rFonts w:ascii="Times New Roman" w:hAnsi="Times New Roman"/>
              </w:rPr>
              <w:t>$5 - Heavy - 1 Ton or Over</w:t>
            </w:r>
          </w:p>
          <w:p w14:paraId="7D7170BC" w14:textId="77777777" w:rsidR="007F4DE0" w:rsidRPr="00E74FE8" w:rsidRDefault="007F4DE0" w:rsidP="009940FF">
            <w:pPr>
              <w:spacing w:after="60"/>
              <w:ind w:left="720" w:hanging="720"/>
              <w:rPr>
                <w:rFonts w:ascii="Times New Roman" w:hAnsi="Times New Roman"/>
              </w:rPr>
            </w:pPr>
          </w:p>
        </w:tc>
        <w:tc>
          <w:tcPr>
            <w:tcW w:w="0" w:type="auto"/>
          </w:tcPr>
          <w:p w14:paraId="03FED636" w14:textId="77777777" w:rsidR="007F4DE0" w:rsidRPr="00E74FE8" w:rsidRDefault="007F4DE0" w:rsidP="009940FF">
            <w:pPr>
              <w:spacing w:before="60" w:after="60"/>
              <w:ind w:left="317" w:hanging="317"/>
              <w:rPr>
                <w:rFonts w:ascii="Times New Roman" w:hAnsi="Times New Roman"/>
              </w:rPr>
            </w:pPr>
            <w:r w:rsidRPr="00E74FE8">
              <w:rPr>
                <w:rFonts w:ascii="Times New Roman" w:hAnsi="Times New Roman"/>
              </w:rPr>
              <w:t>To be remitted to the State</w:t>
            </w:r>
          </w:p>
        </w:tc>
        <w:tc>
          <w:tcPr>
            <w:tcW w:w="0" w:type="auto"/>
          </w:tcPr>
          <w:p w14:paraId="626C771C" w14:textId="3C9BD9F1" w:rsidR="007F4DE0" w:rsidRPr="00E74FE8" w:rsidRDefault="00690A45" w:rsidP="009940FF">
            <w:pPr>
              <w:rPr>
                <w:rFonts w:ascii="Times New Roman" w:hAnsi="Times New Roman"/>
              </w:rPr>
            </w:pPr>
            <w:r>
              <w:rPr>
                <w:rFonts w:ascii="Times New Roman" w:hAnsi="Times New Roman"/>
              </w:rPr>
              <w:t xml:space="preserve">MCA </w:t>
            </w:r>
            <w:r w:rsidR="007F4DE0" w:rsidRPr="00E74FE8">
              <w:rPr>
                <w:rFonts w:ascii="Times New Roman" w:hAnsi="Times New Roman"/>
              </w:rPr>
              <w:t>61-3-203</w:t>
            </w:r>
          </w:p>
          <w:p w14:paraId="76224E6D" w14:textId="77777777" w:rsidR="007F4DE0" w:rsidRPr="00E74FE8" w:rsidRDefault="007F4DE0" w:rsidP="009940FF">
            <w:pPr>
              <w:rPr>
                <w:rFonts w:ascii="Times New Roman" w:hAnsi="Times New Roman"/>
              </w:rPr>
            </w:pPr>
          </w:p>
        </w:tc>
      </w:tr>
      <w:tr w:rsidR="007F4DE0" w:rsidRPr="00E74FE8" w14:paraId="48BED2E4" w14:textId="77777777" w:rsidTr="009940FF">
        <w:trPr>
          <w:cantSplit/>
        </w:trPr>
        <w:tc>
          <w:tcPr>
            <w:tcW w:w="0" w:type="auto"/>
          </w:tcPr>
          <w:p w14:paraId="14A3787C" w14:textId="77777777" w:rsidR="007F4DE0" w:rsidRPr="00E74FE8" w:rsidRDefault="007F4DE0" w:rsidP="009940FF">
            <w:pPr>
              <w:spacing w:before="60" w:after="60"/>
              <w:rPr>
                <w:rFonts w:ascii="Times New Roman" w:hAnsi="Times New Roman"/>
                <w:b/>
              </w:rPr>
            </w:pPr>
            <w:r w:rsidRPr="00E74FE8">
              <w:rPr>
                <w:rFonts w:ascii="Times New Roman" w:hAnsi="Times New Roman"/>
                <w:b/>
              </w:rPr>
              <w:t xml:space="preserve">Duplicate Title Fee </w:t>
            </w:r>
            <w:r w:rsidRPr="00E74FE8">
              <w:rPr>
                <w:rFonts w:ascii="Times New Roman" w:hAnsi="Times New Roman"/>
              </w:rPr>
              <w:t>&amp;</w:t>
            </w:r>
          </w:p>
          <w:p w14:paraId="5E51DA9A" w14:textId="77777777" w:rsidR="007F4DE0" w:rsidRPr="00E74FE8" w:rsidRDefault="007F4DE0" w:rsidP="009940FF">
            <w:pPr>
              <w:spacing w:before="60" w:after="60"/>
              <w:rPr>
                <w:rFonts w:ascii="Times New Roman" w:hAnsi="Times New Roman"/>
                <w:b/>
              </w:rPr>
            </w:pPr>
            <w:r w:rsidRPr="00E74FE8">
              <w:rPr>
                <w:rFonts w:ascii="Times New Roman" w:hAnsi="Times New Roman"/>
                <w:b/>
              </w:rPr>
              <w:t>Title Correction Fee</w:t>
            </w:r>
          </w:p>
        </w:tc>
        <w:tc>
          <w:tcPr>
            <w:tcW w:w="0" w:type="auto"/>
          </w:tcPr>
          <w:p w14:paraId="053C3092" w14:textId="77777777" w:rsidR="007F4DE0" w:rsidRPr="00E74FE8" w:rsidRDefault="007F4DE0" w:rsidP="009940FF">
            <w:pPr>
              <w:spacing w:before="60" w:after="60"/>
              <w:rPr>
                <w:rFonts w:ascii="Times New Roman" w:hAnsi="Times New Roman"/>
              </w:rPr>
            </w:pPr>
            <w:r w:rsidRPr="00E74FE8">
              <w:rPr>
                <w:rFonts w:ascii="Times New Roman" w:hAnsi="Times New Roman"/>
              </w:rPr>
              <w:t>$10</w:t>
            </w:r>
          </w:p>
          <w:p w14:paraId="712016B8" w14:textId="77777777" w:rsidR="007F4DE0" w:rsidRPr="00E74FE8" w:rsidRDefault="007F4DE0" w:rsidP="009940FF">
            <w:pPr>
              <w:spacing w:before="60" w:after="60"/>
              <w:rPr>
                <w:rFonts w:ascii="Times New Roman" w:hAnsi="Times New Roman"/>
              </w:rPr>
            </w:pPr>
            <w:r w:rsidRPr="00E74FE8">
              <w:rPr>
                <w:rFonts w:ascii="Times New Roman" w:hAnsi="Times New Roman"/>
                <w:b/>
              </w:rPr>
              <w:t>Effective 7/1/2026</w:t>
            </w:r>
            <w:r w:rsidRPr="00E74FE8">
              <w:rPr>
                <w:rFonts w:ascii="Times New Roman" w:hAnsi="Times New Roman"/>
              </w:rPr>
              <w:t>: $5.00</w:t>
            </w:r>
          </w:p>
        </w:tc>
        <w:tc>
          <w:tcPr>
            <w:tcW w:w="0" w:type="auto"/>
          </w:tcPr>
          <w:p w14:paraId="77148E32" w14:textId="77777777" w:rsidR="007F4DE0" w:rsidRPr="00E74FE8" w:rsidRDefault="007F4DE0" w:rsidP="009940FF">
            <w:pPr>
              <w:pStyle w:val="BodyTextIndent3"/>
              <w:spacing w:before="60"/>
              <w:ind w:left="216" w:hanging="216"/>
              <w:rPr>
                <w:szCs w:val="24"/>
              </w:rPr>
            </w:pPr>
            <w:r w:rsidRPr="00E74FE8">
              <w:rPr>
                <w:szCs w:val="24"/>
              </w:rPr>
              <w:t>To be remitted to the State</w:t>
            </w:r>
          </w:p>
        </w:tc>
        <w:tc>
          <w:tcPr>
            <w:tcW w:w="0" w:type="auto"/>
          </w:tcPr>
          <w:p w14:paraId="6AA01005" w14:textId="2DF31BFD" w:rsidR="007F4DE0" w:rsidRPr="00E74FE8" w:rsidRDefault="00690A45"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61-3-204</w:t>
            </w:r>
          </w:p>
          <w:p w14:paraId="19937366" w14:textId="77777777" w:rsidR="007F4DE0" w:rsidRPr="00E74FE8" w:rsidRDefault="007F4DE0" w:rsidP="009940FF">
            <w:pPr>
              <w:spacing w:before="60" w:after="60"/>
              <w:rPr>
                <w:rFonts w:ascii="Times New Roman" w:hAnsi="Times New Roman"/>
              </w:rPr>
            </w:pPr>
          </w:p>
        </w:tc>
      </w:tr>
      <w:tr w:rsidR="007F4DE0" w:rsidRPr="00E74FE8" w14:paraId="17AA8183" w14:textId="77777777" w:rsidTr="009940FF">
        <w:trPr>
          <w:cantSplit/>
        </w:trPr>
        <w:tc>
          <w:tcPr>
            <w:tcW w:w="0" w:type="auto"/>
            <w:tcBorders>
              <w:bottom w:val="single" w:sz="6" w:space="0" w:color="000000"/>
            </w:tcBorders>
          </w:tcPr>
          <w:p w14:paraId="5BAD4F91" w14:textId="77777777" w:rsidR="007F4DE0" w:rsidRPr="00E74FE8" w:rsidRDefault="007F4DE0" w:rsidP="009940FF">
            <w:pPr>
              <w:spacing w:before="60" w:after="60"/>
              <w:rPr>
                <w:rFonts w:ascii="Times New Roman" w:hAnsi="Times New Roman"/>
                <w:b/>
                <w:highlight w:val="yellow"/>
              </w:rPr>
            </w:pPr>
            <w:r w:rsidRPr="00E74FE8">
              <w:rPr>
                <w:rFonts w:ascii="Times New Roman" w:hAnsi="Times New Roman"/>
                <w:b/>
              </w:rPr>
              <w:t>Manufactured Home - De-Title Fee</w:t>
            </w:r>
          </w:p>
        </w:tc>
        <w:tc>
          <w:tcPr>
            <w:tcW w:w="0" w:type="auto"/>
            <w:tcBorders>
              <w:bottom w:val="single" w:sz="6" w:space="0" w:color="000000"/>
            </w:tcBorders>
            <w:shd w:val="clear" w:color="auto" w:fill="auto"/>
          </w:tcPr>
          <w:p w14:paraId="22D2463E" w14:textId="77777777" w:rsidR="007F4DE0" w:rsidRPr="00E74FE8" w:rsidRDefault="007F4DE0" w:rsidP="009940FF">
            <w:pPr>
              <w:spacing w:before="60" w:after="60"/>
              <w:rPr>
                <w:rFonts w:ascii="Times New Roman" w:hAnsi="Times New Roman"/>
              </w:rPr>
            </w:pPr>
            <w:r w:rsidRPr="00E74FE8">
              <w:rPr>
                <w:rFonts w:ascii="Times New Roman" w:hAnsi="Times New Roman"/>
              </w:rPr>
              <w:t>$10</w:t>
            </w:r>
          </w:p>
          <w:p w14:paraId="77DD86D2" w14:textId="77777777" w:rsidR="007F4DE0" w:rsidRPr="00E74FE8" w:rsidRDefault="007F4DE0" w:rsidP="009940FF">
            <w:pPr>
              <w:spacing w:before="60" w:after="60"/>
              <w:rPr>
                <w:rFonts w:ascii="Times New Roman" w:hAnsi="Times New Roman"/>
                <w:highlight w:val="yellow"/>
              </w:rPr>
            </w:pPr>
            <w:r w:rsidRPr="00E74FE8">
              <w:rPr>
                <w:rFonts w:ascii="Times New Roman" w:hAnsi="Times New Roman"/>
                <w:b/>
              </w:rPr>
              <w:t>Effective 7/1/20</w:t>
            </w:r>
            <w:r w:rsidRPr="007A4765">
              <w:rPr>
                <w:rFonts w:ascii="Times New Roman" w:hAnsi="Times New Roman"/>
                <w:b/>
              </w:rPr>
              <w:t>26</w:t>
            </w:r>
            <w:r w:rsidRPr="00E74FE8">
              <w:rPr>
                <w:rFonts w:ascii="Times New Roman" w:hAnsi="Times New Roman"/>
              </w:rPr>
              <w:t>: $5.00</w:t>
            </w:r>
          </w:p>
        </w:tc>
        <w:tc>
          <w:tcPr>
            <w:tcW w:w="0" w:type="auto"/>
            <w:tcBorders>
              <w:bottom w:val="single" w:sz="6" w:space="0" w:color="000000"/>
            </w:tcBorders>
          </w:tcPr>
          <w:p w14:paraId="088A1F60" w14:textId="77777777" w:rsidR="007F4DE0" w:rsidRPr="00E74FE8" w:rsidRDefault="007F4DE0" w:rsidP="009940FF">
            <w:pPr>
              <w:spacing w:before="60" w:after="60"/>
              <w:rPr>
                <w:rFonts w:ascii="Times New Roman" w:hAnsi="Times New Roman"/>
                <w:highlight w:val="yellow"/>
              </w:rPr>
            </w:pPr>
            <w:r w:rsidRPr="00E74FE8">
              <w:rPr>
                <w:rFonts w:ascii="Times New Roman" w:hAnsi="Times New Roman"/>
              </w:rPr>
              <w:t xml:space="preserve">To be remitted to the State </w:t>
            </w:r>
          </w:p>
        </w:tc>
        <w:tc>
          <w:tcPr>
            <w:tcW w:w="0" w:type="auto"/>
            <w:tcBorders>
              <w:bottom w:val="single" w:sz="6" w:space="0" w:color="000000"/>
            </w:tcBorders>
          </w:tcPr>
          <w:p w14:paraId="35E26DBB" w14:textId="7A23E8AF" w:rsidR="007F4DE0" w:rsidRPr="00E74FE8" w:rsidRDefault="00690A45"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15-1-116</w:t>
            </w:r>
          </w:p>
          <w:p w14:paraId="4A988031" w14:textId="56C2C380" w:rsidR="007F4DE0" w:rsidRPr="00E74FE8" w:rsidRDefault="00690A45" w:rsidP="009940FF">
            <w:pPr>
              <w:spacing w:after="60"/>
              <w:ind w:left="230" w:hanging="230"/>
              <w:rPr>
                <w:rFonts w:ascii="Times New Roman" w:hAnsi="Times New Roman"/>
              </w:rPr>
            </w:pPr>
            <w:r>
              <w:rPr>
                <w:rFonts w:ascii="Times New Roman" w:hAnsi="Times New Roman"/>
              </w:rPr>
              <w:t xml:space="preserve">MCA </w:t>
            </w:r>
            <w:r w:rsidR="007F4DE0" w:rsidRPr="00E74FE8">
              <w:rPr>
                <w:rFonts w:ascii="Times New Roman" w:hAnsi="Times New Roman"/>
              </w:rPr>
              <w:t xml:space="preserve">61-3-203 </w:t>
            </w:r>
          </w:p>
          <w:p w14:paraId="577AA8CC" w14:textId="77777777" w:rsidR="007F4DE0" w:rsidRPr="00E74FE8" w:rsidRDefault="007F4DE0" w:rsidP="009940FF">
            <w:pPr>
              <w:spacing w:before="60" w:after="60"/>
              <w:rPr>
                <w:rFonts w:ascii="Times New Roman" w:hAnsi="Times New Roman"/>
              </w:rPr>
            </w:pPr>
          </w:p>
        </w:tc>
      </w:tr>
      <w:tr w:rsidR="007F4DE0" w:rsidRPr="00E74FE8" w14:paraId="1F09A385" w14:textId="77777777" w:rsidTr="009940FF">
        <w:trPr>
          <w:cantSplit/>
        </w:trPr>
        <w:tc>
          <w:tcPr>
            <w:tcW w:w="0" w:type="auto"/>
            <w:tcBorders>
              <w:bottom w:val="single" w:sz="6" w:space="0" w:color="000000"/>
            </w:tcBorders>
          </w:tcPr>
          <w:p w14:paraId="03374B8C" w14:textId="77777777" w:rsidR="007F4DE0" w:rsidRPr="00E74FE8" w:rsidRDefault="007F4DE0" w:rsidP="009940FF">
            <w:pPr>
              <w:spacing w:before="60" w:after="60"/>
              <w:rPr>
                <w:rFonts w:ascii="Times New Roman" w:hAnsi="Times New Roman"/>
                <w:b/>
              </w:rPr>
            </w:pPr>
            <w:r w:rsidRPr="00E74FE8">
              <w:rPr>
                <w:rFonts w:ascii="Times New Roman" w:hAnsi="Times New Roman"/>
                <w:b/>
              </w:rPr>
              <w:t>Late fee – transfer of title</w:t>
            </w:r>
          </w:p>
        </w:tc>
        <w:tc>
          <w:tcPr>
            <w:tcW w:w="0" w:type="auto"/>
            <w:tcBorders>
              <w:bottom w:val="single" w:sz="6" w:space="0" w:color="000000"/>
            </w:tcBorders>
            <w:shd w:val="clear" w:color="auto" w:fill="auto"/>
          </w:tcPr>
          <w:p w14:paraId="7B59DBE0" w14:textId="77777777" w:rsidR="007F4DE0" w:rsidRPr="00E74FE8" w:rsidRDefault="007F4DE0" w:rsidP="009940FF">
            <w:pPr>
              <w:spacing w:before="60" w:after="60"/>
              <w:rPr>
                <w:rFonts w:ascii="Times New Roman" w:hAnsi="Times New Roman"/>
              </w:rPr>
            </w:pPr>
            <w:r w:rsidRPr="00E74FE8">
              <w:rPr>
                <w:rFonts w:ascii="Times New Roman" w:hAnsi="Times New Roman"/>
              </w:rPr>
              <w:t>$10</w:t>
            </w:r>
          </w:p>
        </w:tc>
        <w:tc>
          <w:tcPr>
            <w:tcW w:w="0" w:type="auto"/>
            <w:tcBorders>
              <w:bottom w:val="single" w:sz="6" w:space="0" w:color="000000"/>
            </w:tcBorders>
          </w:tcPr>
          <w:p w14:paraId="41550C0D"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76BC19DF" w14:textId="107CF0C1" w:rsidR="007F4DE0" w:rsidRPr="00E74FE8" w:rsidRDefault="00FA425D" w:rsidP="009940FF">
            <w:pPr>
              <w:pStyle w:val="BodyText"/>
              <w:rPr>
                <w:sz w:val="24"/>
                <w:szCs w:val="24"/>
              </w:rPr>
            </w:pPr>
            <w:r>
              <w:rPr>
                <w:sz w:val="24"/>
                <w:szCs w:val="24"/>
              </w:rPr>
              <w:t xml:space="preserve">MCA </w:t>
            </w:r>
            <w:r w:rsidR="007F4DE0" w:rsidRPr="00FA425D">
              <w:rPr>
                <w:sz w:val="24"/>
                <w:szCs w:val="24"/>
              </w:rPr>
              <w:t>61-3-220</w:t>
            </w:r>
            <w:r w:rsidR="007F4DE0" w:rsidRPr="00E74FE8">
              <w:rPr>
                <w:sz w:val="24"/>
                <w:szCs w:val="24"/>
              </w:rPr>
              <w:t xml:space="preserve">(4) </w:t>
            </w:r>
          </w:p>
          <w:p w14:paraId="29398755" w14:textId="77777777" w:rsidR="007F4DE0" w:rsidRPr="00E74FE8" w:rsidRDefault="007F4DE0" w:rsidP="009940FF">
            <w:pPr>
              <w:spacing w:before="60" w:after="60"/>
              <w:rPr>
                <w:rFonts w:ascii="Times New Roman" w:hAnsi="Times New Roman"/>
              </w:rPr>
            </w:pPr>
          </w:p>
        </w:tc>
      </w:tr>
      <w:tr w:rsidR="007F4DE0" w:rsidRPr="00E74FE8" w14:paraId="0F79FA90" w14:textId="77777777" w:rsidTr="009940FF">
        <w:trPr>
          <w:cantSplit/>
        </w:trPr>
        <w:tc>
          <w:tcPr>
            <w:tcW w:w="0" w:type="auto"/>
            <w:tcBorders>
              <w:bottom w:val="single" w:sz="6" w:space="0" w:color="000000"/>
            </w:tcBorders>
          </w:tcPr>
          <w:p w14:paraId="4FD2DE69" w14:textId="77777777" w:rsidR="007F4DE0" w:rsidRPr="00E74FE8" w:rsidRDefault="007F4DE0" w:rsidP="009940FF">
            <w:pPr>
              <w:spacing w:before="60" w:after="60"/>
              <w:rPr>
                <w:rFonts w:ascii="Times New Roman" w:hAnsi="Times New Roman"/>
                <w:b/>
              </w:rPr>
            </w:pPr>
            <w:r w:rsidRPr="00E74FE8">
              <w:rPr>
                <w:rFonts w:ascii="Times New Roman" w:hAnsi="Times New Roman"/>
                <w:b/>
              </w:rPr>
              <w:t>Lien Filing Fee</w:t>
            </w:r>
          </w:p>
          <w:p w14:paraId="67AB4BB7" w14:textId="77777777" w:rsidR="007F4DE0" w:rsidRPr="00E74FE8" w:rsidRDefault="007F4DE0" w:rsidP="009940FF">
            <w:pPr>
              <w:spacing w:before="60" w:after="60"/>
              <w:rPr>
                <w:rFonts w:ascii="Times New Roman" w:hAnsi="Times New Roman"/>
                <w:highlight w:val="yellow"/>
              </w:rPr>
            </w:pPr>
          </w:p>
        </w:tc>
        <w:tc>
          <w:tcPr>
            <w:tcW w:w="0" w:type="auto"/>
            <w:tcBorders>
              <w:bottom w:val="single" w:sz="6" w:space="0" w:color="000000"/>
            </w:tcBorders>
            <w:shd w:val="clear" w:color="auto" w:fill="auto"/>
          </w:tcPr>
          <w:p w14:paraId="3184A910" w14:textId="77777777" w:rsidR="007F4DE0" w:rsidRPr="00E74FE8" w:rsidRDefault="007F4DE0" w:rsidP="009940FF">
            <w:pPr>
              <w:spacing w:before="60"/>
              <w:rPr>
                <w:rFonts w:ascii="Times New Roman" w:hAnsi="Times New Roman"/>
              </w:rPr>
            </w:pPr>
            <w:r w:rsidRPr="00E74FE8">
              <w:rPr>
                <w:rFonts w:ascii="Times New Roman" w:hAnsi="Times New Roman"/>
                <w:u w:val="single"/>
              </w:rPr>
              <w:t>Lien Filing Fee</w:t>
            </w:r>
            <w:r w:rsidRPr="00E74FE8">
              <w:rPr>
                <w:rFonts w:ascii="Times New Roman" w:hAnsi="Times New Roman"/>
              </w:rPr>
              <w:t xml:space="preserve"> - $8</w:t>
            </w:r>
          </w:p>
          <w:p w14:paraId="49568EC6" w14:textId="77777777" w:rsidR="007F4DE0" w:rsidRPr="00E74FE8" w:rsidRDefault="007F4DE0" w:rsidP="009940FF">
            <w:pPr>
              <w:spacing w:after="60"/>
              <w:ind w:left="720" w:hanging="720"/>
              <w:rPr>
                <w:rFonts w:ascii="Times New Roman" w:hAnsi="Times New Roman"/>
              </w:rPr>
            </w:pPr>
            <w:r w:rsidRPr="00E74FE8">
              <w:rPr>
                <w:rFonts w:ascii="Times New Roman" w:hAnsi="Times New Roman"/>
                <w:b/>
              </w:rPr>
              <w:t>Effective 7/1/2019</w:t>
            </w:r>
            <w:r w:rsidRPr="00E74FE8">
              <w:rPr>
                <w:rFonts w:ascii="Times New Roman" w:hAnsi="Times New Roman"/>
              </w:rPr>
              <w:t>: $4</w:t>
            </w:r>
          </w:p>
          <w:p w14:paraId="18B0121B" w14:textId="77777777" w:rsidR="007F4DE0" w:rsidRPr="00E74FE8" w:rsidRDefault="007F4DE0" w:rsidP="009940FF">
            <w:pPr>
              <w:spacing w:before="60"/>
              <w:ind w:left="317" w:hanging="317"/>
              <w:rPr>
                <w:rFonts w:ascii="Times New Roman" w:hAnsi="Times New Roman"/>
              </w:rPr>
            </w:pPr>
            <w:r w:rsidRPr="00E74FE8">
              <w:rPr>
                <w:rFonts w:ascii="Times New Roman" w:hAnsi="Times New Roman"/>
                <w:u w:val="single"/>
              </w:rPr>
              <w:t>Reissuance of title</w:t>
            </w:r>
            <w:r w:rsidRPr="00E74FE8">
              <w:rPr>
                <w:rFonts w:ascii="Times New Roman" w:hAnsi="Times New Roman"/>
              </w:rPr>
              <w:t xml:space="preserve"> without lien shown on face - $10</w:t>
            </w:r>
          </w:p>
          <w:p w14:paraId="35B356EC" w14:textId="77777777" w:rsidR="007F4DE0" w:rsidRPr="00E74FE8" w:rsidRDefault="007F4DE0" w:rsidP="009940FF">
            <w:pPr>
              <w:spacing w:after="60"/>
              <w:rPr>
                <w:rFonts w:ascii="Times New Roman" w:hAnsi="Times New Roman"/>
                <w:i/>
                <w:highlight w:val="yellow"/>
              </w:rPr>
            </w:pPr>
            <w:r w:rsidRPr="00E74FE8">
              <w:rPr>
                <w:rFonts w:ascii="Times New Roman" w:hAnsi="Times New Roman"/>
                <w:b/>
              </w:rPr>
              <w:t>Effective 7/1/2026</w:t>
            </w:r>
            <w:r w:rsidRPr="00E74FE8">
              <w:rPr>
                <w:rFonts w:ascii="Times New Roman" w:hAnsi="Times New Roman"/>
              </w:rPr>
              <w:t>: $5</w:t>
            </w:r>
          </w:p>
        </w:tc>
        <w:tc>
          <w:tcPr>
            <w:tcW w:w="0" w:type="auto"/>
            <w:tcBorders>
              <w:bottom w:val="single" w:sz="6" w:space="0" w:color="000000"/>
            </w:tcBorders>
          </w:tcPr>
          <w:p w14:paraId="3C1A6FA8" w14:textId="77777777" w:rsidR="007F4DE0" w:rsidRPr="00E74FE8" w:rsidRDefault="007F4DE0" w:rsidP="009940FF">
            <w:pPr>
              <w:spacing w:before="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5D3A444A" w14:textId="29673FF7" w:rsidR="007F4DE0" w:rsidRPr="00E74FE8" w:rsidRDefault="00FA425D" w:rsidP="009940FF">
            <w:pPr>
              <w:pStyle w:val="BodyText"/>
              <w:rPr>
                <w:sz w:val="24"/>
                <w:szCs w:val="24"/>
              </w:rPr>
            </w:pPr>
            <w:r>
              <w:rPr>
                <w:sz w:val="24"/>
                <w:szCs w:val="24"/>
              </w:rPr>
              <w:t xml:space="preserve">MCA </w:t>
            </w:r>
            <w:r w:rsidR="007F4DE0" w:rsidRPr="00E74FE8">
              <w:rPr>
                <w:sz w:val="24"/>
                <w:szCs w:val="24"/>
              </w:rPr>
              <w:t>61-3-103(8)</w:t>
            </w:r>
          </w:p>
          <w:p w14:paraId="1F5AB6EF" w14:textId="1B5C2043" w:rsidR="007F4DE0" w:rsidRPr="00E74FE8" w:rsidRDefault="00FA425D" w:rsidP="009940FF">
            <w:pPr>
              <w:spacing w:after="60"/>
              <w:rPr>
                <w:rFonts w:ascii="Times New Roman" w:hAnsi="Times New Roman"/>
              </w:rPr>
            </w:pPr>
            <w:r>
              <w:rPr>
                <w:rFonts w:ascii="Times New Roman" w:hAnsi="Times New Roman"/>
              </w:rPr>
              <w:t xml:space="preserve">MCA </w:t>
            </w:r>
            <w:r w:rsidR="007F4DE0" w:rsidRPr="00E74FE8">
              <w:rPr>
                <w:rFonts w:ascii="Times New Roman" w:hAnsi="Times New Roman"/>
              </w:rPr>
              <w:t>61-3-103(9) - reissue</w:t>
            </w:r>
          </w:p>
          <w:p w14:paraId="76289F73" w14:textId="77777777" w:rsidR="007F4DE0" w:rsidRPr="00E74FE8" w:rsidRDefault="007F4DE0" w:rsidP="009940FF">
            <w:pPr>
              <w:spacing w:after="60"/>
              <w:ind w:left="216" w:hanging="216"/>
              <w:rPr>
                <w:rFonts w:ascii="Times New Roman" w:hAnsi="Times New Roman"/>
              </w:rPr>
            </w:pPr>
          </w:p>
        </w:tc>
      </w:tr>
      <w:tr w:rsidR="007F4DE0" w:rsidRPr="00E74FE8" w14:paraId="6C8795A4" w14:textId="77777777" w:rsidTr="009940FF">
        <w:trPr>
          <w:cantSplit/>
        </w:trPr>
        <w:tc>
          <w:tcPr>
            <w:tcW w:w="0" w:type="auto"/>
            <w:tcBorders>
              <w:bottom w:val="single" w:sz="6" w:space="0" w:color="000000"/>
            </w:tcBorders>
          </w:tcPr>
          <w:p w14:paraId="558E1C7C" w14:textId="77777777" w:rsidR="007F4DE0" w:rsidRPr="00E74FE8" w:rsidRDefault="007F4DE0" w:rsidP="009940FF">
            <w:pPr>
              <w:spacing w:before="60" w:after="60"/>
              <w:rPr>
                <w:rFonts w:ascii="Times New Roman" w:hAnsi="Times New Roman"/>
              </w:rPr>
            </w:pPr>
            <w:r w:rsidRPr="00E74FE8">
              <w:rPr>
                <w:rFonts w:ascii="Times New Roman" w:hAnsi="Times New Roman"/>
                <w:b/>
              </w:rPr>
              <w:t>State Assigned Vehicle Identification Number</w:t>
            </w:r>
            <w:r w:rsidRPr="00E74FE8">
              <w:rPr>
                <w:rFonts w:ascii="Times New Roman" w:hAnsi="Times New Roman"/>
              </w:rPr>
              <w:t xml:space="preserve"> </w:t>
            </w:r>
            <w:r w:rsidRPr="00E74FE8">
              <w:rPr>
                <w:rFonts w:ascii="Times New Roman" w:hAnsi="Times New Roman"/>
                <w:b/>
              </w:rPr>
              <w:t>(VIN) Fee</w:t>
            </w:r>
          </w:p>
        </w:tc>
        <w:tc>
          <w:tcPr>
            <w:tcW w:w="0" w:type="auto"/>
            <w:tcBorders>
              <w:bottom w:val="single" w:sz="6" w:space="0" w:color="000000"/>
            </w:tcBorders>
            <w:shd w:val="clear" w:color="auto" w:fill="auto"/>
          </w:tcPr>
          <w:p w14:paraId="47E7A766" w14:textId="77777777" w:rsidR="007F4DE0" w:rsidRPr="00E74FE8" w:rsidRDefault="007F4DE0" w:rsidP="009940FF">
            <w:pPr>
              <w:spacing w:before="60" w:after="60"/>
              <w:ind w:left="-14"/>
              <w:rPr>
                <w:rFonts w:ascii="Times New Roman" w:hAnsi="Times New Roman"/>
              </w:rPr>
            </w:pPr>
            <w:r w:rsidRPr="00E74FE8">
              <w:rPr>
                <w:rFonts w:ascii="Times New Roman" w:hAnsi="Times New Roman"/>
              </w:rPr>
              <w:t>$5.00</w:t>
            </w:r>
          </w:p>
        </w:tc>
        <w:tc>
          <w:tcPr>
            <w:tcW w:w="0" w:type="auto"/>
            <w:tcBorders>
              <w:bottom w:val="single" w:sz="6" w:space="0" w:color="000000"/>
            </w:tcBorders>
          </w:tcPr>
          <w:p w14:paraId="1D0DD28B"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3652D3D9" w14:textId="2B34BEC4" w:rsidR="007F4DE0" w:rsidRPr="00E74FE8" w:rsidRDefault="00FA425D"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61-3-107(2)</w:t>
            </w:r>
          </w:p>
          <w:p w14:paraId="2295EBE6" w14:textId="77777777" w:rsidR="007F4DE0" w:rsidRPr="00E74FE8" w:rsidRDefault="007F4DE0" w:rsidP="009940FF">
            <w:pPr>
              <w:spacing w:before="60" w:after="60"/>
              <w:rPr>
                <w:rFonts w:ascii="Times New Roman" w:hAnsi="Times New Roman"/>
              </w:rPr>
            </w:pPr>
          </w:p>
        </w:tc>
      </w:tr>
      <w:tr w:rsidR="007F4DE0" w:rsidRPr="00E74FE8" w14:paraId="05C1F249" w14:textId="77777777" w:rsidTr="009940FF">
        <w:trPr>
          <w:cantSplit/>
        </w:trPr>
        <w:tc>
          <w:tcPr>
            <w:tcW w:w="0" w:type="auto"/>
            <w:gridSpan w:val="4"/>
            <w:tcBorders>
              <w:bottom w:val="single" w:sz="6" w:space="0" w:color="000000"/>
            </w:tcBorders>
            <w:shd w:val="clear" w:color="auto" w:fill="C0C0C0"/>
          </w:tcPr>
          <w:p w14:paraId="2884B289" w14:textId="77777777" w:rsidR="007F4DE0" w:rsidRPr="00E74FE8" w:rsidRDefault="007F4DE0" w:rsidP="00812287">
            <w:pPr>
              <w:pStyle w:val="Heading2"/>
              <w:rPr>
                <w:rFonts w:ascii="Times New Roman" w:hAnsi="Times New Roman"/>
                <w:sz w:val="24"/>
                <w:szCs w:val="24"/>
              </w:rPr>
            </w:pPr>
            <w:bookmarkStart w:id="20" w:name="_Toc500836619"/>
            <w:bookmarkStart w:id="21" w:name="_Toc517176857"/>
            <w:r w:rsidRPr="00E74FE8">
              <w:rPr>
                <w:rFonts w:ascii="Times New Roman" w:hAnsi="Times New Roman"/>
                <w:sz w:val="24"/>
                <w:szCs w:val="24"/>
              </w:rPr>
              <w:lastRenderedPageBreak/>
              <w:t>REGISTRATIONS</w:t>
            </w:r>
            <w:bookmarkEnd w:id="20"/>
            <w:bookmarkEnd w:id="21"/>
          </w:p>
        </w:tc>
      </w:tr>
      <w:tr w:rsidR="007F4DE0" w:rsidRPr="00E74FE8" w14:paraId="2F181E18" w14:textId="77777777" w:rsidTr="009940FF">
        <w:trPr>
          <w:cantSplit/>
        </w:trPr>
        <w:tc>
          <w:tcPr>
            <w:tcW w:w="0" w:type="auto"/>
            <w:tcBorders>
              <w:bottom w:val="single" w:sz="6" w:space="0" w:color="000000"/>
            </w:tcBorders>
          </w:tcPr>
          <w:p w14:paraId="7C789D0D" w14:textId="77777777" w:rsidR="007F4DE0" w:rsidRPr="00E74FE8" w:rsidRDefault="007F4DE0" w:rsidP="009940FF">
            <w:pPr>
              <w:spacing w:before="60"/>
              <w:rPr>
                <w:rFonts w:ascii="Times New Roman" w:hAnsi="Times New Roman"/>
                <w:b/>
              </w:rPr>
            </w:pPr>
            <w:r w:rsidRPr="00E74FE8">
              <w:rPr>
                <w:rFonts w:ascii="Times New Roman" w:hAnsi="Times New Roman"/>
                <w:b/>
              </w:rPr>
              <w:t xml:space="preserve">Registration Fees - </w:t>
            </w:r>
            <w:r w:rsidRPr="00E74FE8">
              <w:rPr>
                <w:rFonts w:ascii="Times New Roman" w:hAnsi="Times New Roman"/>
                <w:b/>
                <w:u w:val="single"/>
              </w:rPr>
              <w:t xml:space="preserve">Annual </w:t>
            </w:r>
            <w:r w:rsidRPr="00E74FE8">
              <w:rPr>
                <w:rFonts w:ascii="Times New Roman" w:hAnsi="Times New Roman"/>
                <w:b/>
              </w:rPr>
              <w:t>Registration</w:t>
            </w:r>
          </w:p>
          <w:p w14:paraId="3A2E0751" w14:textId="77777777" w:rsidR="007F4DE0" w:rsidRPr="00E74FE8" w:rsidRDefault="007F4DE0" w:rsidP="009940FF">
            <w:pPr>
              <w:spacing w:before="60" w:after="60"/>
              <w:rPr>
                <w:rFonts w:ascii="Times New Roman" w:hAnsi="Times New Roman"/>
                <w:b/>
              </w:rPr>
            </w:pPr>
          </w:p>
          <w:p w14:paraId="12DB7131" w14:textId="77777777" w:rsidR="007F4DE0" w:rsidRPr="00E74FE8" w:rsidRDefault="007F4DE0" w:rsidP="009940FF">
            <w:pPr>
              <w:spacing w:before="60" w:after="60"/>
              <w:rPr>
                <w:rFonts w:ascii="Times New Roman" w:hAnsi="Times New Roman"/>
              </w:rPr>
            </w:pPr>
            <w:r w:rsidRPr="00E74FE8">
              <w:rPr>
                <w:rFonts w:ascii="Times New Roman" w:hAnsi="Times New Roman"/>
                <w:b/>
                <w:u w:val="single"/>
              </w:rPr>
              <w:t>Note</w:t>
            </w:r>
            <w:r w:rsidRPr="00E74FE8">
              <w:rPr>
                <w:rFonts w:ascii="Times New Roman" w:hAnsi="Times New Roman"/>
              </w:rPr>
              <w:t xml:space="preserve">: </w:t>
            </w:r>
            <w:r w:rsidRPr="00E74FE8">
              <w:rPr>
                <w:rFonts w:ascii="Times New Roman" w:hAnsi="Times New Roman"/>
                <w:b/>
                <w:u w:val="single"/>
              </w:rPr>
              <w:t>Optionally</w:t>
            </w:r>
            <w:r w:rsidRPr="00E74FE8">
              <w:rPr>
                <w:rFonts w:ascii="Times New Roman" w:hAnsi="Times New Roman"/>
              </w:rPr>
              <w:t>, light vehicles &amp; motor homes 11 years or older may be registered permanently – see below</w:t>
            </w:r>
          </w:p>
          <w:p w14:paraId="07921236" w14:textId="77777777" w:rsidR="007F4DE0" w:rsidRPr="00E74FE8" w:rsidRDefault="007F4DE0" w:rsidP="009940FF">
            <w:pPr>
              <w:spacing w:before="60" w:after="60"/>
              <w:rPr>
                <w:rFonts w:ascii="Times New Roman" w:hAnsi="Times New Roman"/>
                <w:b/>
              </w:rPr>
            </w:pPr>
          </w:p>
        </w:tc>
        <w:tc>
          <w:tcPr>
            <w:tcW w:w="0" w:type="auto"/>
            <w:tcBorders>
              <w:bottom w:val="single" w:sz="6" w:space="0" w:color="000000"/>
            </w:tcBorders>
          </w:tcPr>
          <w:p w14:paraId="09D157F2" w14:textId="77777777" w:rsidR="007F4DE0" w:rsidRPr="00E74FE8" w:rsidRDefault="007F4DE0" w:rsidP="009940FF">
            <w:pPr>
              <w:spacing w:before="60"/>
              <w:rPr>
                <w:rFonts w:ascii="Times New Roman" w:hAnsi="Times New Roman"/>
                <w:b/>
              </w:rPr>
            </w:pPr>
            <w:r w:rsidRPr="00E74FE8">
              <w:rPr>
                <w:rFonts w:ascii="Times New Roman" w:hAnsi="Times New Roman"/>
                <w:u w:val="single"/>
              </w:rPr>
              <w:t>Light Vehicles; Trucks, Buses &amp; Logging Trucks under 1 ton</w:t>
            </w:r>
            <w:r w:rsidRPr="00E74FE8">
              <w:rPr>
                <w:rFonts w:ascii="Times New Roman" w:hAnsi="Times New Roman"/>
              </w:rPr>
              <w:t>:</w:t>
            </w:r>
          </w:p>
          <w:p w14:paraId="3F27867A" w14:textId="77777777" w:rsidR="007F4DE0" w:rsidRPr="00E74FE8" w:rsidRDefault="007F4DE0" w:rsidP="009940FF">
            <w:pPr>
              <w:ind w:left="204"/>
              <w:rPr>
                <w:rFonts w:ascii="Times New Roman" w:hAnsi="Times New Roman"/>
              </w:rPr>
            </w:pPr>
            <w:r w:rsidRPr="00E74FE8">
              <w:rPr>
                <w:rFonts w:ascii="Times New Roman" w:hAnsi="Times New Roman"/>
              </w:rPr>
              <w:t xml:space="preserve">4 </w:t>
            </w:r>
            <w:proofErr w:type="spellStart"/>
            <w:r w:rsidRPr="00E74FE8">
              <w:rPr>
                <w:rFonts w:ascii="Times New Roman" w:hAnsi="Times New Roman"/>
              </w:rPr>
              <w:t>yrs</w:t>
            </w:r>
            <w:proofErr w:type="spellEnd"/>
            <w:r w:rsidRPr="00E74FE8">
              <w:rPr>
                <w:rFonts w:ascii="Times New Roman" w:hAnsi="Times New Roman"/>
              </w:rPr>
              <w:t xml:space="preserve"> or less - $217</w:t>
            </w:r>
          </w:p>
          <w:p w14:paraId="6A5ECC8F" w14:textId="77777777" w:rsidR="007F4DE0" w:rsidRPr="00E74FE8" w:rsidRDefault="007F4DE0" w:rsidP="009940FF">
            <w:pPr>
              <w:ind w:left="204"/>
              <w:rPr>
                <w:rFonts w:ascii="Times New Roman" w:hAnsi="Times New Roman"/>
              </w:rPr>
            </w:pPr>
            <w:r w:rsidRPr="00E74FE8">
              <w:rPr>
                <w:rFonts w:ascii="Times New Roman" w:hAnsi="Times New Roman"/>
              </w:rPr>
              <w:t xml:space="preserve">5 to 10 </w:t>
            </w:r>
            <w:proofErr w:type="spellStart"/>
            <w:r w:rsidRPr="00E74FE8">
              <w:rPr>
                <w:rFonts w:ascii="Times New Roman" w:hAnsi="Times New Roman"/>
              </w:rPr>
              <w:t>yrs</w:t>
            </w:r>
            <w:proofErr w:type="spellEnd"/>
            <w:r w:rsidRPr="00E74FE8">
              <w:rPr>
                <w:rFonts w:ascii="Times New Roman" w:hAnsi="Times New Roman"/>
              </w:rPr>
              <w:t xml:space="preserve"> - $87</w:t>
            </w:r>
          </w:p>
          <w:p w14:paraId="51DA8CC6" w14:textId="77777777" w:rsidR="007F4DE0" w:rsidRPr="00E74FE8" w:rsidRDefault="007F4DE0" w:rsidP="009940FF">
            <w:pPr>
              <w:spacing w:after="60"/>
              <w:ind w:left="202"/>
              <w:rPr>
                <w:rFonts w:ascii="Times New Roman" w:hAnsi="Times New Roman"/>
              </w:rPr>
            </w:pPr>
            <w:r w:rsidRPr="00E74FE8">
              <w:rPr>
                <w:rFonts w:ascii="Times New Roman" w:hAnsi="Times New Roman"/>
              </w:rPr>
              <w:t xml:space="preserve">11 </w:t>
            </w:r>
            <w:proofErr w:type="spellStart"/>
            <w:r w:rsidRPr="00E74FE8">
              <w:rPr>
                <w:rFonts w:ascii="Times New Roman" w:hAnsi="Times New Roman"/>
              </w:rPr>
              <w:t>yrs</w:t>
            </w:r>
            <w:proofErr w:type="spellEnd"/>
            <w:r w:rsidRPr="00E74FE8">
              <w:rPr>
                <w:rFonts w:ascii="Times New Roman" w:hAnsi="Times New Roman"/>
              </w:rPr>
              <w:t xml:space="preserve"> or more - $28</w:t>
            </w:r>
          </w:p>
          <w:p w14:paraId="48576750" w14:textId="77777777" w:rsidR="007F4DE0" w:rsidRPr="00E74FE8" w:rsidRDefault="007F4DE0" w:rsidP="009940FF">
            <w:pPr>
              <w:spacing w:after="60"/>
              <w:ind w:left="29"/>
              <w:rPr>
                <w:rFonts w:ascii="Times New Roman" w:hAnsi="Times New Roman"/>
              </w:rPr>
            </w:pPr>
            <w:r w:rsidRPr="00E74FE8">
              <w:rPr>
                <w:rFonts w:ascii="Times New Roman" w:hAnsi="Times New Roman"/>
                <w:u w:val="single"/>
              </w:rPr>
              <w:t>Trucks, Buses &amp; Logging Trucks over 1 ton</w:t>
            </w:r>
            <w:r w:rsidRPr="00E74FE8">
              <w:rPr>
                <w:rFonts w:ascii="Times New Roman" w:hAnsi="Times New Roman"/>
              </w:rPr>
              <w:t>: $22.75</w:t>
            </w:r>
          </w:p>
          <w:p w14:paraId="5C234AAB" w14:textId="77777777" w:rsidR="007F4DE0" w:rsidRPr="00E74FE8" w:rsidRDefault="007F4DE0" w:rsidP="009940FF">
            <w:pPr>
              <w:spacing w:before="60"/>
              <w:ind w:left="29"/>
              <w:rPr>
                <w:rFonts w:ascii="Times New Roman" w:hAnsi="Times New Roman"/>
                <w:b/>
              </w:rPr>
            </w:pPr>
            <w:r w:rsidRPr="00E74FE8">
              <w:rPr>
                <w:rFonts w:ascii="Times New Roman" w:hAnsi="Times New Roman"/>
                <w:u w:val="single"/>
              </w:rPr>
              <w:t>Motor Homes</w:t>
            </w:r>
            <w:r w:rsidRPr="00E74FE8">
              <w:rPr>
                <w:rFonts w:ascii="Times New Roman" w:hAnsi="Times New Roman"/>
                <w:b/>
              </w:rPr>
              <w:t>:</w:t>
            </w:r>
          </w:p>
          <w:p w14:paraId="50F45D75" w14:textId="77777777" w:rsidR="007F4DE0" w:rsidRPr="00E74FE8" w:rsidRDefault="007F4DE0" w:rsidP="009940FF">
            <w:pPr>
              <w:ind w:left="204"/>
              <w:rPr>
                <w:rFonts w:ascii="Times New Roman" w:hAnsi="Times New Roman"/>
              </w:rPr>
            </w:pPr>
            <w:r w:rsidRPr="00E74FE8">
              <w:rPr>
                <w:rFonts w:ascii="Times New Roman" w:hAnsi="Times New Roman"/>
              </w:rPr>
              <w:t xml:space="preserve">Less than 2 </w:t>
            </w:r>
            <w:proofErr w:type="spellStart"/>
            <w:r w:rsidRPr="00E74FE8">
              <w:rPr>
                <w:rFonts w:ascii="Times New Roman" w:hAnsi="Times New Roman"/>
              </w:rPr>
              <w:t>yrs</w:t>
            </w:r>
            <w:proofErr w:type="spellEnd"/>
            <w:r w:rsidRPr="00E74FE8">
              <w:rPr>
                <w:rFonts w:ascii="Times New Roman" w:hAnsi="Times New Roman"/>
              </w:rPr>
              <w:t xml:space="preserve"> - $282.50</w:t>
            </w:r>
          </w:p>
          <w:p w14:paraId="49B23B74" w14:textId="77777777" w:rsidR="007F4DE0" w:rsidRPr="00E74FE8" w:rsidRDefault="007F4DE0" w:rsidP="009940FF">
            <w:pPr>
              <w:ind w:left="204"/>
              <w:rPr>
                <w:rFonts w:ascii="Times New Roman" w:hAnsi="Times New Roman"/>
              </w:rPr>
            </w:pPr>
            <w:r w:rsidRPr="00E74FE8">
              <w:rPr>
                <w:rFonts w:ascii="Times New Roman" w:hAnsi="Times New Roman"/>
              </w:rPr>
              <w:t xml:space="preserve">Under 5 </w:t>
            </w:r>
            <w:proofErr w:type="spellStart"/>
            <w:r w:rsidRPr="00E74FE8">
              <w:rPr>
                <w:rFonts w:ascii="Times New Roman" w:hAnsi="Times New Roman"/>
              </w:rPr>
              <w:t>yrs</w:t>
            </w:r>
            <w:proofErr w:type="spellEnd"/>
            <w:r w:rsidRPr="00E74FE8">
              <w:rPr>
                <w:rFonts w:ascii="Times New Roman" w:hAnsi="Times New Roman"/>
              </w:rPr>
              <w:t xml:space="preserve"> - $224.25</w:t>
            </w:r>
          </w:p>
          <w:p w14:paraId="559FA4D6" w14:textId="77777777" w:rsidR="007F4DE0" w:rsidRPr="00E74FE8" w:rsidRDefault="007F4DE0" w:rsidP="009940FF">
            <w:pPr>
              <w:ind w:left="202"/>
              <w:rPr>
                <w:rFonts w:ascii="Times New Roman" w:hAnsi="Times New Roman"/>
              </w:rPr>
            </w:pPr>
            <w:r w:rsidRPr="00E74FE8">
              <w:rPr>
                <w:rFonts w:ascii="Times New Roman" w:hAnsi="Times New Roman"/>
              </w:rPr>
              <w:t xml:space="preserve">Under 8 </w:t>
            </w:r>
            <w:proofErr w:type="spellStart"/>
            <w:r w:rsidRPr="00E74FE8">
              <w:rPr>
                <w:rFonts w:ascii="Times New Roman" w:hAnsi="Times New Roman"/>
              </w:rPr>
              <w:t>yrs</w:t>
            </w:r>
            <w:proofErr w:type="spellEnd"/>
            <w:r w:rsidRPr="00E74FE8">
              <w:rPr>
                <w:rFonts w:ascii="Times New Roman" w:hAnsi="Times New Roman"/>
              </w:rPr>
              <w:t xml:space="preserve"> - $132.50</w:t>
            </w:r>
          </w:p>
          <w:p w14:paraId="68837B75" w14:textId="77777777" w:rsidR="007F4DE0" w:rsidRPr="00E74FE8" w:rsidDel="007F2C9B" w:rsidRDefault="007F4DE0" w:rsidP="009940FF">
            <w:pPr>
              <w:spacing w:after="60"/>
              <w:ind w:left="201" w:hanging="14"/>
              <w:rPr>
                <w:rFonts w:ascii="Times New Roman" w:hAnsi="Times New Roman"/>
                <w:b/>
                <w:bCs/>
              </w:rPr>
            </w:pPr>
            <w:r w:rsidRPr="00E74FE8">
              <w:rPr>
                <w:rFonts w:ascii="Times New Roman" w:hAnsi="Times New Roman"/>
              </w:rPr>
              <w:t xml:space="preserve">8 </w:t>
            </w:r>
            <w:proofErr w:type="spellStart"/>
            <w:r w:rsidRPr="00E74FE8">
              <w:rPr>
                <w:rFonts w:ascii="Times New Roman" w:hAnsi="Times New Roman"/>
              </w:rPr>
              <w:t>yrs</w:t>
            </w:r>
            <w:proofErr w:type="spellEnd"/>
            <w:r w:rsidRPr="00E74FE8">
              <w:rPr>
                <w:rFonts w:ascii="Times New Roman" w:hAnsi="Times New Roman"/>
              </w:rPr>
              <w:t xml:space="preserve"> &amp; older - $97.50</w:t>
            </w:r>
          </w:p>
        </w:tc>
        <w:tc>
          <w:tcPr>
            <w:tcW w:w="0" w:type="auto"/>
            <w:tcBorders>
              <w:bottom w:val="single" w:sz="6" w:space="0" w:color="000000"/>
            </w:tcBorders>
          </w:tcPr>
          <w:p w14:paraId="17242FEB"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624EF9E0" w14:textId="09EA26B5" w:rsidR="007F4DE0" w:rsidRPr="00E74FE8" w:rsidRDefault="00FA425D" w:rsidP="009940FF">
            <w:pPr>
              <w:spacing w:before="60"/>
              <w:rPr>
                <w:rFonts w:ascii="Times New Roman" w:hAnsi="Times New Roman"/>
              </w:rPr>
            </w:pPr>
            <w:r>
              <w:rPr>
                <w:rFonts w:ascii="Times New Roman" w:hAnsi="Times New Roman"/>
              </w:rPr>
              <w:t xml:space="preserve">MCA </w:t>
            </w:r>
            <w:r w:rsidR="007F4DE0" w:rsidRPr="00FA425D">
              <w:rPr>
                <w:rFonts w:ascii="Times New Roman" w:hAnsi="Times New Roman"/>
              </w:rPr>
              <w:t>61-3-321</w:t>
            </w:r>
            <w:r w:rsidR="007F4DE0" w:rsidRPr="00E74FE8">
              <w:rPr>
                <w:rFonts w:ascii="Times New Roman" w:hAnsi="Times New Roman"/>
              </w:rPr>
              <w:t>(2)(6)(7)</w:t>
            </w:r>
          </w:p>
          <w:p w14:paraId="0AD4E65D" w14:textId="77777777" w:rsidR="007F4DE0" w:rsidRPr="00E74FE8" w:rsidRDefault="007F4DE0" w:rsidP="009940FF">
            <w:pPr>
              <w:spacing w:after="60"/>
              <w:rPr>
                <w:rFonts w:ascii="Times New Roman" w:hAnsi="Times New Roman"/>
              </w:rPr>
            </w:pPr>
            <w:r w:rsidRPr="00E74FE8">
              <w:rPr>
                <w:rFonts w:ascii="Times New Roman" w:hAnsi="Times New Roman"/>
              </w:rPr>
              <w:t>61-3-509 (distribution)</w:t>
            </w:r>
          </w:p>
          <w:p w14:paraId="2496250D" w14:textId="77777777" w:rsidR="007F4DE0" w:rsidRPr="00E74FE8" w:rsidRDefault="007F4DE0" w:rsidP="009940FF">
            <w:pPr>
              <w:ind w:left="144" w:hanging="144"/>
              <w:rPr>
                <w:rFonts w:ascii="Times New Roman" w:hAnsi="Times New Roman"/>
              </w:rPr>
            </w:pPr>
          </w:p>
        </w:tc>
      </w:tr>
      <w:tr w:rsidR="007F4DE0" w:rsidRPr="00E74FE8" w14:paraId="2D789067" w14:textId="77777777" w:rsidTr="009940FF">
        <w:trPr>
          <w:cantSplit/>
        </w:trPr>
        <w:tc>
          <w:tcPr>
            <w:tcW w:w="0" w:type="auto"/>
            <w:tcBorders>
              <w:bottom w:val="single" w:sz="6" w:space="0" w:color="000000"/>
            </w:tcBorders>
          </w:tcPr>
          <w:p w14:paraId="4B47454D" w14:textId="77777777" w:rsidR="007F4DE0" w:rsidRPr="00E74FE8" w:rsidRDefault="007F4DE0" w:rsidP="009940FF">
            <w:pPr>
              <w:spacing w:before="60"/>
              <w:rPr>
                <w:rFonts w:ascii="Times New Roman" w:hAnsi="Times New Roman"/>
                <w:b/>
              </w:rPr>
            </w:pPr>
            <w:r w:rsidRPr="00E74FE8">
              <w:rPr>
                <w:rFonts w:ascii="Times New Roman" w:hAnsi="Times New Roman"/>
                <w:b/>
              </w:rPr>
              <w:t xml:space="preserve">Registration Fees - </w:t>
            </w:r>
            <w:r w:rsidRPr="00E74FE8">
              <w:rPr>
                <w:rFonts w:ascii="Times New Roman" w:hAnsi="Times New Roman"/>
                <w:b/>
                <w:u w:val="single"/>
              </w:rPr>
              <w:t>PERMANENT</w:t>
            </w:r>
            <w:r w:rsidRPr="00E74FE8">
              <w:rPr>
                <w:rFonts w:ascii="Times New Roman" w:hAnsi="Times New Roman"/>
                <w:b/>
              </w:rPr>
              <w:t xml:space="preserve"> Registration (</w:t>
            </w:r>
            <w:r w:rsidRPr="00E74FE8">
              <w:rPr>
                <w:rFonts w:ascii="Times New Roman" w:hAnsi="Times New Roman"/>
                <w:b/>
                <w:u w:val="single"/>
              </w:rPr>
              <w:t>optional</w:t>
            </w:r>
            <w:r w:rsidRPr="00E74FE8">
              <w:rPr>
                <w:rFonts w:ascii="Times New Roman" w:hAnsi="Times New Roman"/>
                <w:b/>
              </w:rPr>
              <w:t>)</w:t>
            </w:r>
          </w:p>
          <w:p w14:paraId="083A78DD" w14:textId="77777777" w:rsidR="007F4DE0" w:rsidRPr="00E74FE8" w:rsidRDefault="007F4DE0" w:rsidP="009940FF">
            <w:pPr>
              <w:spacing w:before="60"/>
              <w:rPr>
                <w:rFonts w:ascii="Times New Roman" w:hAnsi="Times New Roman"/>
                <w:b/>
              </w:rPr>
            </w:pPr>
          </w:p>
          <w:p w14:paraId="463B5A40" w14:textId="77777777" w:rsidR="007F4DE0" w:rsidRPr="00E74FE8" w:rsidRDefault="007F4DE0" w:rsidP="009940FF">
            <w:pPr>
              <w:spacing w:before="60"/>
              <w:rPr>
                <w:rFonts w:ascii="Times New Roman" w:hAnsi="Times New Roman"/>
              </w:rPr>
            </w:pPr>
            <w:r w:rsidRPr="00E74FE8">
              <w:rPr>
                <w:rFonts w:ascii="Times New Roman" w:hAnsi="Times New Roman"/>
              </w:rPr>
              <w:t xml:space="preserve">Applicable only to light vehicles and motor homes that are </w:t>
            </w:r>
            <w:r w:rsidRPr="00E74FE8">
              <w:rPr>
                <w:rFonts w:ascii="Times New Roman" w:hAnsi="Times New Roman"/>
                <w:u w:val="single"/>
              </w:rPr>
              <w:t xml:space="preserve">11 </w:t>
            </w:r>
            <w:proofErr w:type="spellStart"/>
            <w:r w:rsidRPr="00E74FE8">
              <w:rPr>
                <w:rFonts w:ascii="Times New Roman" w:hAnsi="Times New Roman"/>
                <w:u w:val="single"/>
              </w:rPr>
              <w:t>yrs</w:t>
            </w:r>
            <w:proofErr w:type="spellEnd"/>
            <w:r w:rsidRPr="00E74FE8">
              <w:rPr>
                <w:rFonts w:ascii="Times New Roman" w:hAnsi="Times New Roman"/>
                <w:u w:val="single"/>
              </w:rPr>
              <w:t xml:space="preserve"> or older</w:t>
            </w:r>
          </w:p>
          <w:p w14:paraId="6E022A48" w14:textId="77777777" w:rsidR="007F4DE0" w:rsidRPr="00E74FE8" w:rsidRDefault="007F4DE0" w:rsidP="009940FF">
            <w:pPr>
              <w:spacing w:before="60" w:after="60"/>
              <w:rPr>
                <w:rFonts w:ascii="Times New Roman" w:hAnsi="Times New Roman"/>
                <w:b/>
              </w:rPr>
            </w:pPr>
            <w:r w:rsidRPr="00E74FE8">
              <w:rPr>
                <w:rFonts w:ascii="Times New Roman" w:hAnsi="Times New Roman"/>
              </w:rPr>
              <w:t>Upon transfer of ownership, fees must be paid by new owner.</w:t>
            </w:r>
          </w:p>
        </w:tc>
        <w:tc>
          <w:tcPr>
            <w:tcW w:w="0" w:type="auto"/>
            <w:tcBorders>
              <w:bottom w:val="single" w:sz="6" w:space="0" w:color="000000"/>
            </w:tcBorders>
          </w:tcPr>
          <w:p w14:paraId="641CEE9C" w14:textId="77777777" w:rsidR="007F4DE0" w:rsidRPr="00E74FE8" w:rsidRDefault="007F4DE0" w:rsidP="009940FF">
            <w:pPr>
              <w:spacing w:before="60"/>
              <w:ind w:left="202" w:hanging="216"/>
              <w:rPr>
                <w:rFonts w:ascii="Times New Roman" w:hAnsi="Times New Roman"/>
                <w:bCs/>
              </w:rPr>
            </w:pPr>
            <w:r w:rsidRPr="00E74FE8">
              <w:rPr>
                <w:rFonts w:ascii="Times New Roman" w:hAnsi="Times New Roman"/>
                <w:bCs/>
                <w:u w:val="single"/>
              </w:rPr>
              <w:t>Light vehicle</w:t>
            </w:r>
            <w:r w:rsidRPr="00E74FE8">
              <w:rPr>
                <w:rFonts w:ascii="Times New Roman" w:hAnsi="Times New Roman"/>
                <w:bCs/>
              </w:rPr>
              <w:t xml:space="preserve"> - $87.50 </w:t>
            </w:r>
          </w:p>
          <w:p w14:paraId="44FACA96" w14:textId="77777777" w:rsidR="007F4DE0" w:rsidRPr="00E74FE8" w:rsidRDefault="007F4DE0" w:rsidP="009940FF">
            <w:pPr>
              <w:spacing w:before="60"/>
              <w:rPr>
                <w:rFonts w:ascii="Times New Roman" w:hAnsi="Times New Roman"/>
                <w:bCs/>
              </w:rPr>
            </w:pPr>
            <w:r w:rsidRPr="00E74FE8">
              <w:rPr>
                <w:rFonts w:ascii="Times New Roman" w:hAnsi="Times New Roman"/>
                <w:bCs/>
                <w:u w:val="single"/>
              </w:rPr>
              <w:t>Motor home</w:t>
            </w:r>
            <w:r w:rsidRPr="00E74FE8">
              <w:rPr>
                <w:rFonts w:ascii="Times New Roman" w:hAnsi="Times New Roman"/>
                <w:bCs/>
              </w:rPr>
              <w:t xml:space="preserve"> - $237.50</w:t>
            </w:r>
          </w:p>
          <w:p w14:paraId="643AB641" w14:textId="77777777" w:rsidR="007F4DE0" w:rsidRPr="00E74FE8" w:rsidRDefault="007F4DE0" w:rsidP="009940FF">
            <w:pPr>
              <w:spacing w:before="60" w:after="60"/>
              <w:ind w:left="402" w:hanging="180"/>
              <w:rPr>
                <w:rFonts w:ascii="Times New Roman" w:hAnsi="Times New Roman"/>
                <w:bCs/>
              </w:rPr>
            </w:pPr>
          </w:p>
          <w:p w14:paraId="3B6ECCAE" w14:textId="77777777" w:rsidR="007F4DE0" w:rsidRPr="00E74FE8" w:rsidDel="007F2C9B" w:rsidRDefault="007F4DE0" w:rsidP="009940FF">
            <w:pPr>
              <w:spacing w:after="60"/>
              <w:ind w:left="403" w:hanging="187"/>
              <w:rPr>
                <w:rFonts w:ascii="Times New Roman" w:hAnsi="Times New Roman"/>
                <w:bCs/>
              </w:rPr>
            </w:pPr>
          </w:p>
        </w:tc>
        <w:tc>
          <w:tcPr>
            <w:tcW w:w="0" w:type="auto"/>
            <w:tcBorders>
              <w:bottom w:val="single" w:sz="6" w:space="0" w:color="000000"/>
            </w:tcBorders>
          </w:tcPr>
          <w:p w14:paraId="24AF0CB9"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p w14:paraId="6A87E30E" w14:textId="77777777" w:rsidR="007F4DE0" w:rsidRPr="00E74FE8" w:rsidRDefault="007F4DE0" w:rsidP="009940FF">
            <w:pPr>
              <w:spacing w:before="60" w:after="60"/>
              <w:rPr>
                <w:rFonts w:ascii="Times New Roman" w:hAnsi="Times New Roman"/>
              </w:rPr>
            </w:pPr>
            <w:r w:rsidRPr="00E74FE8">
              <w:rPr>
                <w:rFonts w:ascii="Times New Roman" w:hAnsi="Times New Roman"/>
                <w:b/>
                <w:u w:val="single"/>
              </w:rPr>
              <w:t>Note</w:t>
            </w:r>
            <w:r w:rsidRPr="00E74FE8">
              <w:rPr>
                <w:rFonts w:ascii="Times New Roman" w:hAnsi="Times New Roman"/>
              </w:rPr>
              <w:t>: except for local option tax/fee which is retained by county and apportioned to county/cities (see above).</w:t>
            </w:r>
          </w:p>
        </w:tc>
        <w:tc>
          <w:tcPr>
            <w:tcW w:w="0" w:type="auto"/>
            <w:tcBorders>
              <w:bottom w:val="single" w:sz="6" w:space="0" w:color="000000"/>
            </w:tcBorders>
          </w:tcPr>
          <w:p w14:paraId="7A1E85B8" w14:textId="7C593A99" w:rsidR="007F4DE0" w:rsidRPr="00E74FE8" w:rsidRDefault="00FA425D" w:rsidP="009940FF">
            <w:pPr>
              <w:spacing w:before="60"/>
              <w:ind w:left="187" w:hanging="187"/>
              <w:rPr>
                <w:rFonts w:ascii="Times New Roman" w:hAnsi="Times New Roman"/>
              </w:rPr>
            </w:pPr>
            <w:r>
              <w:rPr>
                <w:rFonts w:ascii="Times New Roman" w:hAnsi="Times New Roman"/>
              </w:rPr>
              <w:t xml:space="preserve">MCA </w:t>
            </w:r>
            <w:r w:rsidR="007F4DE0" w:rsidRPr="00FA425D">
              <w:rPr>
                <w:rFonts w:ascii="Times New Roman" w:hAnsi="Times New Roman"/>
              </w:rPr>
              <w:t>61-3-321(</w:t>
            </w:r>
            <w:r w:rsidR="007F4DE0" w:rsidRPr="00E74FE8">
              <w:rPr>
                <w:rFonts w:ascii="Times New Roman" w:hAnsi="Times New Roman"/>
              </w:rPr>
              <w:t>2)&amp; (7)(b)</w:t>
            </w:r>
          </w:p>
          <w:p w14:paraId="7FFCEAC9" w14:textId="5F6773AD" w:rsidR="007F4DE0" w:rsidRPr="00E74FE8" w:rsidRDefault="00FA425D" w:rsidP="009940FF">
            <w:pPr>
              <w:spacing w:after="60"/>
              <w:ind w:left="187" w:hanging="187"/>
              <w:rPr>
                <w:rFonts w:ascii="Times New Roman" w:hAnsi="Times New Roman"/>
              </w:rPr>
            </w:pPr>
            <w:r>
              <w:rPr>
                <w:rFonts w:ascii="Times New Roman" w:hAnsi="Times New Roman"/>
              </w:rPr>
              <w:t xml:space="preserve">MCA </w:t>
            </w:r>
            <w:r w:rsidR="007F4DE0" w:rsidRPr="00E74FE8">
              <w:rPr>
                <w:rFonts w:ascii="Times New Roman" w:hAnsi="Times New Roman"/>
              </w:rPr>
              <w:t>61-3-562</w:t>
            </w:r>
          </w:p>
          <w:p w14:paraId="24C82678" w14:textId="77777777" w:rsidR="007F4DE0" w:rsidRPr="00E74FE8" w:rsidRDefault="007F4DE0" w:rsidP="009940FF">
            <w:pPr>
              <w:spacing w:before="60"/>
              <w:rPr>
                <w:rFonts w:ascii="Times New Roman" w:hAnsi="Times New Roman"/>
              </w:rPr>
            </w:pPr>
          </w:p>
        </w:tc>
      </w:tr>
      <w:tr w:rsidR="007F4DE0" w:rsidRPr="00E74FE8" w14:paraId="65E120B7" w14:textId="77777777" w:rsidTr="009940FF">
        <w:trPr>
          <w:cantSplit/>
        </w:trPr>
        <w:tc>
          <w:tcPr>
            <w:tcW w:w="0" w:type="auto"/>
            <w:tcBorders>
              <w:bottom w:val="single" w:sz="6" w:space="0" w:color="000000"/>
            </w:tcBorders>
          </w:tcPr>
          <w:p w14:paraId="05488BD9" w14:textId="77777777" w:rsidR="007F4DE0" w:rsidRPr="00E74FE8" w:rsidRDefault="007F4DE0" w:rsidP="009940FF">
            <w:pPr>
              <w:spacing w:before="60"/>
              <w:rPr>
                <w:rFonts w:ascii="Times New Roman" w:hAnsi="Times New Roman"/>
                <w:b/>
              </w:rPr>
            </w:pPr>
            <w:r w:rsidRPr="00E74FE8">
              <w:rPr>
                <w:rFonts w:ascii="Times New Roman" w:hAnsi="Times New Roman"/>
                <w:b/>
              </w:rPr>
              <w:lastRenderedPageBreak/>
              <w:t xml:space="preserve">Registration Fees – </w:t>
            </w:r>
          </w:p>
          <w:p w14:paraId="4B29C1CC" w14:textId="77777777" w:rsidR="007F4DE0" w:rsidRPr="00E74FE8" w:rsidRDefault="007F4DE0" w:rsidP="009940FF">
            <w:pPr>
              <w:spacing w:after="60"/>
              <w:rPr>
                <w:rFonts w:ascii="Times New Roman" w:hAnsi="Times New Roman"/>
                <w:b/>
              </w:rPr>
            </w:pPr>
            <w:r w:rsidRPr="00E74FE8">
              <w:rPr>
                <w:rFonts w:ascii="Times New Roman" w:hAnsi="Times New Roman"/>
                <w:b/>
              </w:rPr>
              <w:t xml:space="preserve">One-Time Registration (i.e., Permanent registration </w:t>
            </w:r>
            <w:r w:rsidRPr="00E74FE8">
              <w:rPr>
                <w:rFonts w:ascii="Times New Roman" w:hAnsi="Times New Roman"/>
                <w:b/>
                <w:u w:val="single"/>
              </w:rPr>
              <w:t>required</w:t>
            </w:r>
            <w:r w:rsidRPr="00E74FE8">
              <w:rPr>
                <w:rFonts w:ascii="Times New Roman" w:hAnsi="Times New Roman"/>
                <w:b/>
              </w:rPr>
              <w:t>)</w:t>
            </w:r>
          </w:p>
          <w:p w14:paraId="1BFC9145" w14:textId="77777777" w:rsidR="007F4DE0" w:rsidRPr="00E74FE8" w:rsidRDefault="007F4DE0" w:rsidP="009940FF">
            <w:pPr>
              <w:spacing w:before="60" w:after="60"/>
              <w:rPr>
                <w:rFonts w:ascii="Times New Roman" w:hAnsi="Times New Roman"/>
              </w:rPr>
            </w:pPr>
            <w:r w:rsidRPr="00E74FE8">
              <w:rPr>
                <w:rFonts w:ascii="Times New Roman" w:hAnsi="Times New Roman"/>
              </w:rPr>
              <w:t>These fees are one-time fees, except upon transfer of ownership, at which time the new owner must pay the one-time fee also.</w:t>
            </w:r>
          </w:p>
          <w:p w14:paraId="435DB598" w14:textId="77777777" w:rsidR="007F4DE0" w:rsidRPr="00E74FE8" w:rsidRDefault="007F4DE0" w:rsidP="009940FF">
            <w:pPr>
              <w:spacing w:before="60"/>
              <w:rPr>
                <w:rFonts w:ascii="Times New Roman" w:hAnsi="Times New Roman"/>
              </w:rPr>
            </w:pPr>
          </w:p>
          <w:p w14:paraId="7D0C6487" w14:textId="77777777" w:rsidR="007F4DE0" w:rsidRPr="00E74FE8" w:rsidRDefault="007F4DE0" w:rsidP="009940FF">
            <w:pPr>
              <w:spacing w:before="60"/>
              <w:ind w:left="204" w:hanging="204"/>
              <w:rPr>
                <w:rFonts w:ascii="Times New Roman" w:hAnsi="Times New Roman"/>
              </w:rPr>
            </w:pPr>
            <w:r w:rsidRPr="00E74FE8">
              <w:rPr>
                <w:rFonts w:ascii="Times New Roman" w:hAnsi="Times New Roman"/>
              </w:rPr>
              <w:t>OHV = Off-Highway Vehicle</w:t>
            </w:r>
          </w:p>
          <w:p w14:paraId="5F7986DA" w14:textId="77777777" w:rsidR="007F4DE0" w:rsidRPr="00E74FE8" w:rsidRDefault="007F4DE0" w:rsidP="009940FF">
            <w:pPr>
              <w:rPr>
                <w:rFonts w:ascii="Times New Roman" w:hAnsi="Times New Roman"/>
              </w:rPr>
            </w:pPr>
            <w:r w:rsidRPr="00E74FE8">
              <w:rPr>
                <w:rFonts w:ascii="Times New Roman" w:hAnsi="Times New Roman"/>
              </w:rPr>
              <w:t>MC = Motorcycle</w:t>
            </w:r>
          </w:p>
          <w:p w14:paraId="5437441E" w14:textId="77777777" w:rsidR="007F4DE0" w:rsidRPr="00E74FE8" w:rsidRDefault="007F4DE0" w:rsidP="009940FF">
            <w:pPr>
              <w:rPr>
                <w:rFonts w:ascii="Times New Roman" w:hAnsi="Times New Roman"/>
              </w:rPr>
            </w:pPr>
            <w:r w:rsidRPr="00E74FE8">
              <w:rPr>
                <w:rFonts w:ascii="Times New Roman" w:hAnsi="Times New Roman"/>
              </w:rPr>
              <w:t>QC = Quadricycle</w:t>
            </w:r>
          </w:p>
        </w:tc>
        <w:tc>
          <w:tcPr>
            <w:tcW w:w="0" w:type="auto"/>
            <w:tcBorders>
              <w:bottom w:val="single" w:sz="6" w:space="0" w:color="000000"/>
            </w:tcBorders>
          </w:tcPr>
          <w:p w14:paraId="673D1474" w14:textId="77777777" w:rsidR="007F4DE0" w:rsidRPr="00E74FE8" w:rsidRDefault="007F4DE0" w:rsidP="009940FF">
            <w:pPr>
              <w:spacing w:before="60" w:after="60"/>
              <w:rPr>
                <w:rFonts w:ascii="Times New Roman" w:hAnsi="Times New Roman"/>
              </w:rPr>
            </w:pPr>
            <w:r w:rsidRPr="00E74FE8">
              <w:rPr>
                <w:rFonts w:ascii="Times New Roman" w:hAnsi="Times New Roman"/>
              </w:rPr>
              <w:t>OHV’s - $61.25</w:t>
            </w:r>
          </w:p>
          <w:p w14:paraId="2D469303" w14:textId="77777777" w:rsidR="007F4DE0" w:rsidRPr="00E74FE8" w:rsidRDefault="007F4DE0" w:rsidP="009940FF">
            <w:pPr>
              <w:spacing w:before="60"/>
              <w:ind w:left="202" w:hanging="202"/>
              <w:rPr>
                <w:rFonts w:ascii="Times New Roman" w:hAnsi="Times New Roman"/>
              </w:rPr>
            </w:pPr>
            <w:r w:rsidRPr="00E74FE8">
              <w:rPr>
                <w:rFonts w:ascii="Times New Roman" w:hAnsi="Times New Roman"/>
              </w:rPr>
              <w:t>MC/QC:</w:t>
            </w:r>
          </w:p>
          <w:p w14:paraId="0782B103" w14:textId="77777777" w:rsidR="007F4DE0" w:rsidRPr="00E74FE8" w:rsidRDefault="007F4DE0" w:rsidP="009940FF">
            <w:pPr>
              <w:ind w:left="202"/>
              <w:rPr>
                <w:rFonts w:ascii="Times New Roman" w:hAnsi="Times New Roman"/>
              </w:rPr>
            </w:pPr>
            <w:r w:rsidRPr="00E74FE8">
              <w:rPr>
                <w:rFonts w:ascii="Times New Roman" w:hAnsi="Times New Roman"/>
              </w:rPr>
              <w:t>Hwy Use Only - $53.25</w:t>
            </w:r>
          </w:p>
          <w:p w14:paraId="3BCD682D" w14:textId="77777777" w:rsidR="007F4DE0" w:rsidRPr="00E74FE8" w:rsidRDefault="007F4DE0" w:rsidP="009940FF">
            <w:pPr>
              <w:spacing w:after="60"/>
              <w:ind w:left="202"/>
              <w:rPr>
                <w:rFonts w:ascii="Times New Roman" w:hAnsi="Times New Roman"/>
              </w:rPr>
            </w:pPr>
            <w:r w:rsidRPr="00E74FE8">
              <w:rPr>
                <w:rFonts w:ascii="Times New Roman" w:hAnsi="Times New Roman"/>
              </w:rPr>
              <w:t>Hwy &amp; Off-Road (Dual) Use - $114.50</w:t>
            </w:r>
          </w:p>
          <w:p w14:paraId="52226701" w14:textId="77777777" w:rsidR="007F4DE0" w:rsidRPr="00E74FE8" w:rsidRDefault="007F4DE0" w:rsidP="009940FF">
            <w:pPr>
              <w:spacing w:before="60"/>
              <w:ind w:left="202" w:hanging="202"/>
              <w:rPr>
                <w:rFonts w:ascii="Times New Roman" w:hAnsi="Times New Roman"/>
              </w:rPr>
            </w:pPr>
            <w:r w:rsidRPr="00E74FE8">
              <w:rPr>
                <w:rFonts w:ascii="Times New Roman" w:hAnsi="Times New Roman"/>
              </w:rPr>
              <w:t>Travel Trailers:</w:t>
            </w:r>
          </w:p>
          <w:p w14:paraId="0CD67758" w14:textId="77777777" w:rsidR="007F4DE0" w:rsidRPr="00E74FE8" w:rsidRDefault="007F4DE0" w:rsidP="009940FF">
            <w:pPr>
              <w:ind w:left="202"/>
              <w:rPr>
                <w:rFonts w:ascii="Times New Roman" w:hAnsi="Times New Roman"/>
              </w:rPr>
            </w:pPr>
            <w:r w:rsidRPr="00E74FE8">
              <w:rPr>
                <w:rFonts w:ascii="Times New Roman" w:hAnsi="Times New Roman"/>
              </w:rPr>
              <w:t>Under 16 ft - $72</w:t>
            </w:r>
          </w:p>
          <w:p w14:paraId="1AAD269D" w14:textId="77777777" w:rsidR="007F4DE0" w:rsidRPr="00E74FE8" w:rsidRDefault="007F4DE0" w:rsidP="009940FF">
            <w:pPr>
              <w:spacing w:after="60"/>
              <w:ind w:left="202"/>
              <w:rPr>
                <w:rFonts w:ascii="Times New Roman" w:hAnsi="Times New Roman"/>
              </w:rPr>
            </w:pPr>
            <w:r w:rsidRPr="00E74FE8">
              <w:rPr>
                <w:rFonts w:ascii="Times New Roman" w:hAnsi="Times New Roman"/>
              </w:rPr>
              <w:t>16 ft or over - $152</w:t>
            </w:r>
          </w:p>
          <w:p w14:paraId="7FAF1EFC" w14:textId="77777777" w:rsidR="007F4DE0" w:rsidRPr="00E74FE8" w:rsidRDefault="007F4DE0" w:rsidP="009940FF">
            <w:pPr>
              <w:spacing w:before="60"/>
              <w:rPr>
                <w:rFonts w:ascii="Times New Roman" w:hAnsi="Times New Roman"/>
              </w:rPr>
            </w:pPr>
            <w:r w:rsidRPr="00E74FE8">
              <w:rPr>
                <w:rFonts w:ascii="Times New Roman" w:hAnsi="Times New Roman"/>
              </w:rPr>
              <w:t>Boats (motorboat, sailboat, personal watercraft &amp; motorized pontoon):</w:t>
            </w:r>
          </w:p>
          <w:p w14:paraId="7C44B476" w14:textId="77777777" w:rsidR="007F4DE0" w:rsidRPr="00E74FE8" w:rsidRDefault="007F4DE0" w:rsidP="009940FF">
            <w:pPr>
              <w:ind w:left="204"/>
              <w:rPr>
                <w:rFonts w:ascii="Times New Roman" w:hAnsi="Times New Roman"/>
              </w:rPr>
            </w:pPr>
            <w:r w:rsidRPr="00E74FE8">
              <w:rPr>
                <w:rFonts w:ascii="Times New Roman" w:hAnsi="Times New Roman"/>
              </w:rPr>
              <w:t>Under16 ft - $65.50</w:t>
            </w:r>
          </w:p>
          <w:p w14:paraId="72CC0A13" w14:textId="77777777" w:rsidR="007F4DE0" w:rsidRPr="00E74FE8" w:rsidRDefault="007F4DE0" w:rsidP="009940FF">
            <w:pPr>
              <w:ind w:left="204"/>
              <w:rPr>
                <w:rFonts w:ascii="Times New Roman" w:hAnsi="Times New Roman"/>
              </w:rPr>
            </w:pPr>
            <w:r w:rsidRPr="00E74FE8">
              <w:rPr>
                <w:rFonts w:ascii="Times New Roman" w:hAnsi="Times New Roman"/>
              </w:rPr>
              <w:t>Under 19 ft - $125.50</w:t>
            </w:r>
          </w:p>
          <w:p w14:paraId="18AB7ACF" w14:textId="77777777" w:rsidR="007F4DE0" w:rsidRPr="00E74FE8" w:rsidRDefault="007F4DE0" w:rsidP="009940FF">
            <w:pPr>
              <w:spacing w:after="60"/>
              <w:ind w:left="202"/>
              <w:rPr>
                <w:rFonts w:ascii="Times New Roman" w:hAnsi="Times New Roman"/>
              </w:rPr>
            </w:pPr>
            <w:r w:rsidRPr="00E74FE8">
              <w:rPr>
                <w:rFonts w:ascii="Times New Roman" w:hAnsi="Times New Roman"/>
              </w:rPr>
              <w:t>19 ft or over - $295.50</w:t>
            </w:r>
          </w:p>
          <w:p w14:paraId="05930D14" w14:textId="77777777" w:rsidR="007F4DE0" w:rsidRPr="00E74FE8" w:rsidRDefault="007F4DE0" w:rsidP="009940FF">
            <w:pPr>
              <w:spacing w:before="60"/>
              <w:ind w:left="202" w:hanging="173"/>
              <w:rPr>
                <w:rFonts w:ascii="Times New Roman" w:hAnsi="Times New Roman"/>
              </w:rPr>
            </w:pPr>
            <w:r w:rsidRPr="00E74FE8">
              <w:rPr>
                <w:rFonts w:ascii="Times New Roman" w:hAnsi="Times New Roman"/>
              </w:rPr>
              <w:t>Snowmobile:</w:t>
            </w:r>
          </w:p>
          <w:p w14:paraId="75695C61" w14:textId="77777777" w:rsidR="007F4DE0" w:rsidRPr="00E74FE8" w:rsidRDefault="007F4DE0" w:rsidP="009940FF">
            <w:pPr>
              <w:ind w:left="202"/>
              <w:rPr>
                <w:rFonts w:ascii="Times New Roman" w:hAnsi="Times New Roman"/>
              </w:rPr>
            </w:pPr>
            <w:r w:rsidRPr="00E74FE8">
              <w:rPr>
                <w:rFonts w:ascii="Times New Roman" w:hAnsi="Times New Roman"/>
              </w:rPr>
              <w:t>Personal Use- $60.50</w:t>
            </w:r>
          </w:p>
          <w:p w14:paraId="6609E435" w14:textId="77777777" w:rsidR="007F4DE0" w:rsidRPr="00E74FE8" w:rsidRDefault="007F4DE0" w:rsidP="009940FF">
            <w:pPr>
              <w:ind w:left="202"/>
              <w:rPr>
                <w:rFonts w:ascii="Times New Roman" w:hAnsi="Times New Roman"/>
              </w:rPr>
            </w:pPr>
            <w:r w:rsidRPr="00E74FE8">
              <w:rPr>
                <w:rFonts w:ascii="Times New Roman" w:hAnsi="Times New Roman"/>
              </w:rPr>
              <w:t>Rental (</w:t>
            </w:r>
            <w:proofErr w:type="spellStart"/>
            <w:r w:rsidRPr="00E74FE8">
              <w:rPr>
                <w:rFonts w:ascii="Times New Roman" w:hAnsi="Times New Roman"/>
              </w:rPr>
              <w:t>yr</w:t>
            </w:r>
            <w:proofErr w:type="spellEnd"/>
            <w:r w:rsidRPr="00E74FE8">
              <w:rPr>
                <w:rFonts w:ascii="Times New Roman" w:hAnsi="Times New Roman"/>
              </w:rPr>
              <w:t xml:space="preserve"> 1) - $40.50</w:t>
            </w:r>
          </w:p>
          <w:p w14:paraId="24849F8B" w14:textId="77777777" w:rsidR="007F4DE0" w:rsidRPr="00E74FE8" w:rsidRDefault="007F4DE0" w:rsidP="009940FF">
            <w:pPr>
              <w:ind w:left="202"/>
              <w:rPr>
                <w:rFonts w:ascii="Times New Roman" w:hAnsi="Times New Roman"/>
              </w:rPr>
            </w:pPr>
            <w:r w:rsidRPr="00E74FE8">
              <w:rPr>
                <w:rFonts w:ascii="Times New Roman" w:hAnsi="Times New Roman"/>
              </w:rPr>
              <w:t>Rental (</w:t>
            </w:r>
            <w:proofErr w:type="spellStart"/>
            <w:r w:rsidRPr="00E74FE8">
              <w:rPr>
                <w:rFonts w:ascii="Times New Roman" w:hAnsi="Times New Roman"/>
              </w:rPr>
              <w:t>yr</w:t>
            </w:r>
            <w:proofErr w:type="spellEnd"/>
            <w:r w:rsidRPr="00E74FE8">
              <w:rPr>
                <w:rFonts w:ascii="Times New Roman" w:hAnsi="Times New Roman"/>
              </w:rPr>
              <w:t xml:space="preserve"> 2) - $20</w:t>
            </w:r>
          </w:p>
          <w:p w14:paraId="0EE96C9E" w14:textId="77777777" w:rsidR="007F4DE0" w:rsidRPr="00E74FE8" w:rsidRDefault="007F4DE0" w:rsidP="009940FF">
            <w:pPr>
              <w:spacing w:after="60"/>
              <w:ind w:left="202"/>
              <w:rPr>
                <w:rFonts w:ascii="Times New Roman" w:hAnsi="Times New Roman"/>
              </w:rPr>
            </w:pPr>
            <w:r w:rsidRPr="00E74FE8">
              <w:rPr>
                <w:rFonts w:ascii="Times New Roman" w:hAnsi="Times New Roman"/>
              </w:rPr>
              <w:t>Rental (</w:t>
            </w:r>
            <w:proofErr w:type="spellStart"/>
            <w:r w:rsidRPr="00E74FE8">
              <w:rPr>
                <w:rFonts w:ascii="Times New Roman" w:hAnsi="Times New Roman"/>
              </w:rPr>
              <w:t>yr</w:t>
            </w:r>
            <w:proofErr w:type="spellEnd"/>
            <w:r w:rsidRPr="00E74FE8">
              <w:rPr>
                <w:rFonts w:ascii="Times New Roman" w:hAnsi="Times New Roman"/>
              </w:rPr>
              <w:t xml:space="preserve"> 3 = perm.) - $60.50</w:t>
            </w:r>
          </w:p>
          <w:p w14:paraId="2BF8AA10" w14:textId="77777777" w:rsidR="007F4DE0" w:rsidRPr="00E74FE8" w:rsidRDefault="007F4DE0" w:rsidP="009940FF">
            <w:pPr>
              <w:spacing w:before="60"/>
              <w:rPr>
                <w:rFonts w:ascii="Times New Roman" w:hAnsi="Times New Roman"/>
              </w:rPr>
            </w:pPr>
            <w:r w:rsidRPr="00E74FE8">
              <w:rPr>
                <w:rFonts w:ascii="Times New Roman" w:hAnsi="Times New Roman"/>
              </w:rPr>
              <w:t>Trailer, Semitrailers, Pole Trailers:</w:t>
            </w:r>
          </w:p>
          <w:p w14:paraId="7DA0F848" w14:textId="77777777" w:rsidR="007F4DE0" w:rsidRPr="00E74FE8" w:rsidRDefault="007F4DE0" w:rsidP="009940FF">
            <w:pPr>
              <w:ind w:left="204"/>
              <w:rPr>
                <w:rFonts w:ascii="Times New Roman" w:hAnsi="Times New Roman"/>
              </w:rPr>
            </w:pPr>
            <w:r w:rsidRPr="00E74FE8">
              <w:rPr>
                <w:rFonts w:ascii="Times New Roman" w:hAnsi="Times New Roman"/>
              </w:rPr>
              <w:t>Under 6,000# - $61.25</w:t>
            </w:r>
          </w:p>
          <w:p w14:paraId="2361E582" w14:textId="77777777" w:rsidR="007F4DE0" w:rsidRPr="00E74FE8" w:rsidRDefault="007F4DE0" w:rsidP="009940FF">
            <w:pPr>
              <w:spacing w:after="60"/>
              <w:ind w:left="202"/>
              <w:rPr>
                <w:rFonts w:ascii="Times New Roman" w:hAnsi="Times New Roman"/>
              </w:rPr>
            </w:pPr>
            <w:r w:rsidRPr="00E74FE8">
              <w:rPr>
                <w:rFonts w:ascii="Times New Roman" w:hAnsi="Times New Roman"/>
              </w:rPr>
              <w:t>6,000# &amp;Over - $148.25</w:t>
            </w:r>
          </w:p>
          <w:p w14:paraId="7DAE6FBC" w14:textId="77777777" w:rsidR="007F4DE0" w:rsidRPr="00E74FE8" w:rsidRDefault="007F4DE0" w:rsidP="009940FF">
            <w:pPr>
              <w:spacing w:after="60"/>
              <w:ind w:left="42"/>
              <w:rPr>
                <w:rFonts w:ascii="Times New Roman" w:hAnsi="Times New Roman"/>
              </w:rPr>
            </w:pPr>
            <w:r w:rsidRPr="00E74FE8">
              <w:rPr>
                <w:rFonts w:ascii="Times New Roman" w:hAnsi="Times New Roman"/>
              </w:rPr>
              <w:t xml:space="preserve">Low-speed electric vehicles &amp; golf carts - $25 </w:t>
            </w:r>
          </w:p>
        </w:tc>
        <w:tc>
          <w:tcPr>
            <w:tcW w:w="0" w:type="auto"/>
            <w:tcBorders>
              <w:bottom w:val="single" w:sz="6" w:space="0" w:color="000000"/>
            </w:tcBorders>
          </w:tcPr>
          <w:p w14:paraId="28017263"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5A8E19CD" w14:textId="1C6D876F" w:rsidR="007F4DE0" w:rsidRPr="00E74FE8" w:rsidRDefault="00FA425D" w:rsidP="009940FF">
            <w:pPr>
              <w:spacing w:before="60"/>
              <w:rPr>
                <w:rFonts w:ascii="Times New Roman" w:hAnsi="Times New Roman"/>
              </w:rPr>
            </w:pPr>
            <w:r>
              <w:rPr>
                <w:rFonts w:ascii="Times New Roman" w:hAnsi="Times New Roman"/>
              </w:rPr>
              <w:t xml:space="preserve">MCA </w:t>
            </w:r>
            <w:r w:rsidR="007F4DE0" w:rsidRPr="00FA425D">
              <w:rPr>
                <w:rFonts w:ascii="Times New Roman" w:hAnsi="Times New Roman"/>
              </w:rPr>
              <w:t>61-3-321</w:t>
            </w:r>
            <w:r w:rsidR="007F4DE0" w:rsidRPr="00E74FE8">
              <w:rPr>
                <w:rFonts w:ascii="Times New Roman" w:hAnsi="Times New Roman"/>
              </w:rPr>
              <w:t xml:space="preserve">(3), (5), (8), (9),  </w:t>
            </w:r>
          </w:p>
          <w:p w14:paraId="1880C583" w14:textId="77777777" w:rsidR="007F4DE0" w:rsidRPr="00E74FE8" w:rsidRDefault="007F4DE0" w:rsidP="009940FF">
            <w:pPr>
              <w:spacing w:before="60"/>
              <w:ind w:left="-18"/>
              <w:rPr>
                <w:rFonts w:ascii="Times New Roman" w:hAnsi="Times New Roman"/>
              </w:rPr>
            </w:pPr>
            <w:r w:rsidRPr="00E74FE8">
              <w:rPr>
                <w:rFonts w:ascii="Times New Roman" w:hAnsi="Times New Roman"/>
              </w:rPr>
              <w:t>(10), (11), &amp; (12)</w:t>
            </w:r>
          </w:p>
          <w:p w14:paraId="1F25E59E" w14:textId="77777777" w:rsidR="007F4DE0" w:rsidRPr="00E74FE8" w:rsidRDefault="007F4DE0" w:rsidP="009940FF">
            <w:pPr>
              <w:spacing w:after="60"/>
              <w:rPr>
                <w:rFonts w:ascii="Times New Roman" w:hAnsi="Times New Roman"/>
              </w:rPr>
            </w:pPr>
          </w:p>
          <w:p w14:paraId="0BE6ACA1" w14:textId="36EA3EB4" w:rsidR="007F4DE0" w:rsidRPr="00E74FE8" w:rsidRDefault="00FA425D" w:rsidP="009940FF">
            <w:pPr>
              <w:spacing w:after="60"/>
              <w:rPr>
                <w:rFonts w:ascii="Times New Roman" w:hAnsi="Times New Roman"/>
              </w:rPr>
            </w:pPr>
            <w:r>
              <w:rPr>
                <w:rFonts w:ascii="Times New Roman" w:hAnsi="Times New Roman"/>
              </w:rPr>
              <w:t xml:space="preserve">MCA </w:t>
            </w:r>
            <w:r w:rsidR="007F4DE0" w:rsidRPr="00E74FE8">
              <w:rPr>
                <w:rFonts w:ascii="Times New Roman" w:hAnsi="Times New Roman"/>
              </w:rPr>
              <w:t>61-3-509 (distribution)</w:t>
            </w:r>
          </w:p>
          <w:p w14:paraId="2B7941E1" w14:textId="77777777" w:rsidR="007F4DE0" w:rsidRPr="00E74FE8" w:rsidRDefault="007F4DE0" w:rsidP="009940FF">
            <w:pPr>
              <w:ind w:left="146" w:hanging="146"/>
              <w:rPr>
                <w:rFonts w:ascii="Times New Roman" w:hAnsi="Times New Roman"/>
              </w:rPr>
            </w:pPr>
          </w:p>
        </w:tc>
      </w:tr>
      <w:tr w:rsidR="007F4DE0" w:rsidRPr="00E74FE8" w14:paraId="7274B4C5" w14:textId="77777777" w:rsidTr="009940FF">
        <w:trPr>
          <w:cantSplit/>
        </w:trPr>
        <w:tc>
          <w:tcPr>
            <w:tcW w:w="0" w:type="auto"/>
            <w:tcBorders>
              <w:bottom w:val="single" w:sz="6" w:space="0" w:color="000000"/>
            </w:tcBorders>
          </w:tcPr>
          <w:p w14:paraId="08B0ED5E" w14:textId="77777777" w:rsidR="007F4DE0" w:rsidRPr="00E74FE8" w:rsidRDefault="007F4DE0" w:rsidP="009940FF">
            <w:pPr>
              <w:spacing w:before="60" w:after="60"/>
              <w:rPr>
                <w:rFonts w:ascii="Times New Roman" w:hAnsi="Times New Roman"/>
                <w:b/>
              </w:rPr>
            </w:pPr>
            <w:r w:rsidRPr="00E74FE8">
              <w:rPr>
                <w:rFonts w:ascii="Times New Roman" w:hAnsi="Times New Roman"/>
                <w:b/>
              </w:rPr>
              <w:t xml:space="preserve">Registration Fee - Highway Patrol Pay and Retention – </w:t>
            </w:r>
            <w:r w:rsidRPr="00E74FE8">
              <w:rPr>
                <w:rFonts w:ascii="Times New Roman" w:hAnsi="Times New Roman"/>
              </w:rPr>
              <w:t>Applicable to all vehicles</w:t>
            </w:r>
          </w:p>
        </w:tc>
        <w:tc>
          <w:tcPr>
            <w:tcW w:w="0" w:type="auto"/>
            <w:tcBorders>
              <w:bottom w:val="single" w:sz="6" w:space="0" w:color="000000"/>
            </w:tcBorders>
          </w:tcPr>
          <w:p w14:paraId="068EDD4F" w14:textId="77777777" w:rsidR="007F4DE0" w:rsidRPr="00E74FE8" w:rsidRDefault="007F4DE0" w:rsidP="009940FF">
            <w:pPr>
              <w:spacing w:before="60" w:after="60"/>
              <w:ind w:left="202" w:hanging="216"/>
              <w:rPr>
                <w:rFonts w:ascii="Times New Roman" w:hAnsi="Times New Roman"/>
                <w:bCs/>
              </w:rPr>
            </w:pPr>
            <w:r w:rsidRPr="00E74FE8">
              <w:rPr>
                <w:rFonts w:ascii="Times New Roman" w:hAnsi="Times New Roman"/>
                <w:bCs/>
              </w:rPr>
              <w:t>$5</w:t>
            </w:r>
          </w:p>
          <w:p w14:paraId="31CCCEFB" w14:textId="77777777" w:rsidR="007F4DE0" w:rsidRPr="00E74FE8" w:rsidRDefault="007F4DE0" w:rsidP="009940FF">
            <w:pPr>
              <w:spacing w:before="60" w:after="60"/>
              <w:ind w:left="202" w:hanging="216"/>
              <w:rPr>
                <w:rFonts w:ascii="Times New Roman" w:hAnsi="Times New Roman"/>
                <w:bCs/>
              </w:rPr>
            </w:pPr>
          </w:p>
        </w:tc>
        <w:tc>
          <w:tcPr>
            <w:tcW w:w="0" w:type="auto"/>
            <w:tcBorders>
              <w:bottom w:val="single" w:sz="6" w:space="0" w:color="000000"/>
            </w:tcBorders>
          </w:tcPr>
          <w:p w14:paraId="192D3E44"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77BA6A53" w14:textId="71A27260" w:rsidR="007F4DE0" w:rsidRPr="00E74FE8" w:rsidRDefault="00FA425D" w:rsidP="009940FF">
            <w:pPr>
              <w:spacing w:before="60" w:after="60"/>
              <w:ind w:left="187" w:hanging="187"/>
              <w:rPr>
                <w:rFonts w:ascii="Times New Roman" w:hAnsi="Times New Roman"/>
              </w:rPr>
            </w:pPr>
            <w:r>
              <w:rPr>
                <w:rFonts w:ascii="Times New Roman" w:hAnsi="Times New Roman"/>
              </w:rPr>
              <w:t xml:space="preserve">MCA </w:t>
            </w:r>
            <w:r w:rsidR="007F4DE0" w:rsidRPr="00FA425D">
              <w:rPr>
                <w:rFonts w:ascii="Times New Roman" w:hAnsi="Times New Roman"/>
              </w:rPr>
              <w:t>61-3-321</w:t>
            </w:r>
            <w:r w:rsidR="007F4DE0" w:rsidRPr="00E74FE8">
              <w:rPr>
                <w:rFonts w:ascii="Times New Roman" w:hAnsi="Times New Roman"/>
              </w:rPr>
              <w:t>(20)</w:t>
            </w:r>
          </w:p>
          <w:p w14:paraId="458DF820" w14:textId="77777777" w:rsidR="007F4DE0" w:rsidRPr="00E74FE8" w:rsidRDefault="007F4DE0" w:rsidP="009940FF">
            <w:pPr>
              <w:spacing w:before="60" w:after="60"/>
              <w:rPr>
                <w:rFonts w:ascii="Times New Roman" w:hAnsi="Times New Roman"/>
              </w:rPr>
            </w:pPr>
          </w:p>
        </w:tc>
      </w:tr>
      <w:tr w:rsidR="007F4DE0" w:rsidRPr="00E74FE8" w14:paraId="7DEB6458" w14:textId="77777777" w:rsidTr="009940FF">
        <w:trPr>
          <w:cantSplit/>
        </w:trPr>
        <w:tc>
          <w:tcPr>
            <w:tcW w:w="0" w:type="auto"/>
            <w:tcBorders>
              <w:bottom w:val="single" w:sz="6" w:space="0" w:color="000000"/>
            </w:tcBorders>
          </w:tcPr>
          <w:p w14:paraId="0247DEE9" w14:textId="77777777" w:rsidR="007F4DE0" w:rsidRPr="00E74FE8" w:rsidRDefault="007F4DE0" w:rsidP="009940FF">
            <w:pPr>
              <w:spacing w:before="60" w:after="60"/>
              <w:rPr>
                <w:rFonts w:ascii="Times New Roman" w:hAnsi="Times New Roman"/>
              </w:rPr>
            </w:pPr>
            <w:r w:rsidRPr="00E74FE8">
              <w:rPr>
                <w:rFonts w:ascii="Times New Roman" w:hAnsi="Times New Roman"/>
                <w:b/>
              </w:rPr>
              <w:lastRenderedPageBreak/>
              <w:t xml:space="preserve">State Parks Fee – </w:t>
            </w:r>
            <w:r w:rsidRPr="00E74FE8">
              <w:rPr>
                <w:rFonts w:ascii="Times New Roman" w:hAnsi="Times New Roman"/>
              </w:rPr>
              <w:t>Applicable to light vehicles only</w:t>
            </w:r>
          </w:p>
          <w:p w14:paraId="1A3F2F25" w14:textId="77777777" w:rsidR="007F4DE0" w:rsidRPr="00E74FE8" w:rsidRDefault="007F4DE0" w:rsidP="009940FF">
            <w:pPr>
              <w:spacing w:before="60" w:after="60"/>
              <w:rPr>
                <w:rFonts w:ascii="Times New Roman" w:hAnsi="Times New Roman"/>
              </w:rPr>
            </w:pPr>
          </w:p>
        </w:tc>
        <w:tc>
          <w:tcPr>
            <w:tcW w:w="0" w:type="auto"/>
            <w:tcBorders>
              <w:bottom w:val="single" w:sz="6" w:space="0" w:color="000000"/>
            </w:tcBorders>
          </w:tcPr>
          <w:p w14:paraId="05004F27" w14:textId="740858C2" w:rsidR="007F4DE0" w:rsidRPr="00E74FE8" w:rsidRDefault="00FA425D" w:rsidP="009940FF">
            <w:pPr>
              <w:spacing w:before="60" w:after="60"/>
              <w:rPr>
                <w:rFonts w:ascii="Times New Roman" w:hAnsi="Times New Roman"/>
                <w:bCs/>
              </w:rPr>
            </w:pPr>
            <w:r w:rsidRPr="007A4765">
              <w:rPr>
                <w:rFonts w:ascii="Times New Roman" w:hAnsi="Times New Roman"/>
                <w:bCs/>
                <w:highlight w:val="lightGray"/>
              </w:rPr>
              <w:t xml:space="preserve">Prior to January 1, 2020:  </w:t>
            </w:r>
            <w:r w:rsidR="007F4DE0" w:rsidRPr="007A4765">
              <w:rPr>
                <w:rFonts w:ascii="Times New Roman" w:hAnsi="Times New Roman"/>
                <w:bCs/>
                <w:highlight w:val="lightGray"/>
              </w:rPr>
              <w:t>$6</w:t>
            </w:r>
            <w:r w:rsidRPr="007A4765">
              <w:rPr>
                <w:rFonts w:ascii="Times New Roman" w:hAnsi="Times New Roman"/>
                <w:bCs/>
                <w:highlight w:val="lightGray"/>
              </w:rPr>
              <w:t xml:space="preserve"> Effective January 1, 2020:  $9</w:t>
            </w:r>
          </w:p>
          <w:p w14:paraId="77E931D4" w14:textId="77777777" w:rsidR="007F4DE0" w:rsidRPr="00E74FE8" w:rsidRDefault="007F4DE0" w:rsidP="009940FF">
            <w:pPr>
              <w:spacing w:before="60" w:after="60"/>
              <w:rPr>
                <w:rFonts w:ascii="Times New Roman" w:hAnsi="Times New Roman"/>
                <w:bCs/>
              </w:rPr>
            </w:pPr>
            <w:r w:rsidRPr="00E74FE8">
              <w:rPr>
                <w:rFonts w:ascii="Times New Roman" w:hAnsi="Times New Roman"/>
                <w:b/>
                <w:u w:val="single"/>
              </w:rPr>
              <w:t>Note</w:t>
            </w:r>
            <w:r w:rsidRPr="00E74FE8">
              <w:rPr>
                <w:rFonts w:ascii="Times New Roman" w:hAnsi="Times New Roman"/>
              </w:rPr>
              <w:t xml:space="preserve">: This fee is optional – at the time of registration a person may make a </w:t>
            </w:r>
            <w:r w:rsidRPr="00E74FE8">
              <w:rPr>
                <w:rFonts w:ascii="Times New Roman" w:hAnsi="Times New Roman"/>
                <w:u w:val="single"/>
              </w:rPr>
              <w:t>written</w:t>
            </w:r>
            <w:r w:rsidRPr="00E74FE8">
              <w:rPr>
                <w:rFonts w:ascii="Times New Roman" w:hAnsi="Times New Roman"/>
              </w:rPr>
              <w:t xml:space="preserve"> election not to pay it.</w:t>
            </w:r>
          </w:p>
        </w:tc>
        <w:tc>
          <w:tcPr>
            <w:tcW w:w="0" w:type="auto"/>
            <w:tcBorders>
              <w:bottom w:val="single" w:sz="6" w:space="0" w:color="000000"/>
            </w:tcBorders>
          </w:tcPr>
          <w:p w14:paraId="482987BA" w14:textId="77777777" w:rsidR="007F4DE0" w:rsidRPr="00E74FE8" w:rsidRDefault="007F4DE0" w:rsidP="009940FF">
            <w:pPr>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7C48D231" w14:textId="45B2AC8E" w:rsidR="007F4DE0" w:rsidRPr="00E74FE8" w:rsidRDefault="00FA425D" w:rsidP="009940FF">
            <w:pPr>
              <w:pStyle w:val="BodyText"/>
              <w:rPr>
                <w:bCs/>
                <w:sz w:val="24"/>
                <w:szCs w:val="24"/>
              </w:rPr>
            </w:pPr>
            <w:r>
              <w:rPr>
                <w:bCs/>
                <w:sz w:val="24"/>
                <w:szCs w:val="24"/>
              </w:rPr>
              <w:t xml:space="preserve">MCA </w:t>
            </w:r>
            <w:r w:rsidR="007F4DE0" w:rsidRPr="00FA425D">
              <w:rPr>
                <w:bCs/>
                <w:sz w:val="24"/>
                <w:szCs w:val="24"/>
              </w:rPr>
              <w:t>61-3-321</w:t>
            </w:r>
            <w:r w:rsidR="007F4DE0" w:rsidRPr="00E74FE8">
              <w:rPr>
                <w:bCs/>
                <w:sz w:val="24"/>
                <w:szCs w:val="24"/>
              </w:rPr>
              <w:t>(19)</w:t>
            </w:r>
          </w:p>
          <w:p w14:paraId="10B4AA06" w14:textId="77777777" w:rsidR="007F4DE0" w:rsidRPr="00E74FE8" w:rsidRDefault="007F4DE0" w:rsidP="009940FF">
            <w:pPr>
              <w:spacing w:before="60" w:after="60"/>
              <w:ind w:left="259" w:hanging="259"/>
              <w:rPr>
                <w:rFonts w:ascii="Times New Roman" w:hAnsi="Times New Roman"/>
              </w:rPr>
            </w:pPr>
          </w:p>
        </w:tc>
      </w:tr>
      <w:tr w:rsidR="007F4DE0" w:rsidRPr="00E74FE8" w14:paraId="03383C50" w14:textId="77777777" w:rsidTr="009940FF">
        <w:trPr>
          <w:cantSplit/>
        </w:trPr>
        <w:tc>
          <w:tcPr>
            <w:tcW w:w="0" w:type="auto"/>
            <w:tcBorders>
              <w:bottom w:val="single" w:sz="6" w:space="0" w:color="000000"/>
            </w:tcBorders>
          </w:tcPr>
          <w:p w14:paraId="4A757EB3" w14:textId="77777777" w:rsidR="007F4DE0" w:rsidRPr="00E74FE8" w:rsidRDefault="007F4DE0" w:rsidP="009940FF">
            <w:pPr>
              <w:spacing w:before="60" w:after="60"/>
              <w:rPr>
                <w:rFonts w:ascii="Times New Roman" w:hAnsi="Times New Roman"/>
                <w:highlight w:val="yellow"/>
              </w:rPr>
            </w:pPr>
            <w:r w:rsidRPr="00E74FE8">
              <w:rPr>
                <w:rFonts w:ascii="Times New Roman" w:hAnsi="Times New Roman"/>
                <w:b/>
              </w:rPr>
              <w:t>Duplicate Registration (Lost Certificate) Fee</w:t>
            </w:r>
          </w:p>
        </w:tc>
        <w:tc>
          <w:tcPr>
            <w:tcW w:w="0" w:type="auto"/>
            <w:tcBorders>
              <w:bottom w:val="single" w:sz="6" w:space="0" w:color="000000"/>
            </w:tcBorders>
          </w:tcPr>
          <w:p w14:paraId="188A8740" w14:textId="77777777" w:rsidR="007F4DE0" w:rsidRPr="00E74FE8" w:rsidRDefault="007F4DE0" w:rsidP="009940FF">
            <w:pPr>
              <w:spacing w:before="60" w:after="60"/>
              <w:rPr>
                <w:rFonts w:ascii="Times New Roman" w:hAnsi="Times New Roman"/>
                <w:highlight w:val="yellow"/>
              </w:rPr>
            </w:pPr>
            <w:r w:rsidRPr="00E74FE8">
              <w:rPr>
                <w:rFonts w:ascii="Times New Roman" w:hAnsi="Times New Roman"/>
              </w:rPr>
              <w:t>$2</w:t>
            </w:r>
          </w:p>
        </w:tc>
        <w:tc>
          <w:tcPr>
            <w:tcW w:w="0" w:type="auto"/>
            <w:tcBorders>
              <w:bottom w:val="single" w:sz="6" w:space="0" w:color="000000"/>
            </w:tcBorders>
          </w:tcPr>
          <w:p w14:paraId="15735D26" w14:textId="77777777" w:rsidR="007F4DE0" w:rsidRPr="00E74FE8" w:rsidRDefault="007F4DE0" w:rsidP="009940FF">
            <w:pPr>
              <w:spacing w:before="60" w:after="60"/>
              <w:rPr>
                <w:rFonts w:ascii="Times New Roman" w:hAnsi="Times New Roman"/>
                <w:highlight w:val="yellow"/>
              </w:rPr>
            </w:pPr>
            <w:r w:rsidRPr="00E74FE8">
              <w:rPr>
                <w:rFonts w:ascii="Times New Roman" w:hAnsi="Times New Roman"/>
              </w:rPr>
              <w:t>To be remitted to the State</w:t>
            </w:r>
          </w:p>
        </w:tc>
        <w:tc>
          <w:tcPr>
            <w:tcW w:w="0" w:type="auto"/>
            <w:tcBorders>
              <w:bottom w:val="single" w:sz="6" w:space="0" w:color="000000"/>
            </w:tcBorders>
          </w:tcPr>
          <w:p w14:paraId="05C92571" w14:textId="77C03F22" w:rsidR="007F4DE0" w:rsidRPr="00E74FE8" w:rsidRDefault="00FA425D"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61-3-341</w:t>
            </w:r>
          </w:p>
          <w:p w14:paraId="10AE2117" w14:textId="77777777" w:rsidR="007F4DE0" w:rsidRPr="00E74FE8" w:rsidRDefault="007F4DE0" w:rsidP="009940FF">
            <w:pPr>
              <w:spacing w:before="60" w:after="60"/>
              <w:rPr>
                <w:rFonts w:ascii="Times New Roman" w:hAnsi="Times New Roman"/>
              </w:rPr>
            </w:pPr>
          </w:p>
        </w:tc>
      </w:tr>
      <w:tr w:rsidR="007F4DE0" w:rsidRPr="00E74FE8" w14:paraId="5957E1CF" w14:textId="77777777" w:rsidTr="009940FF">
        <w:trPr>
          <w:cantSplit/>
        </w:trPr>
        <w:tc>
          <w:tcPr>
            <w:tcW w:w="0" w:type="auto"/>
            <w:tcBorders>
              <w:bottom w:val="single" w:sz="6" w:space="0" w:color="000000"/>
            </w:tcBorders>
          </w:tcPr>
          <w:p w14:paraId="1F6E6B15" w14:textId="77777777" w:rsidR="007F4DE0" w:rsidRPr="00E74FE8" w:rsidRDefault="007F4DE0" w:rsidP="009940FF">
            <w:pPr>
              <w:spacing w:before="60" w:after="60"/>
              <w:rPr>
                <w:rFonts w:ascii="Times New Roman" w:hAnsi="Times New Roman"/>
                <w:b/>
              </w:rPr>
            </w:pPr>
            <w:r w:rsidRPr="00E74FE8">
              <w:rPr>
                <w:rFonts w:ascii="Times New Roman" w:hAnsi="Times New Roman"/>
                <w:b/>
              </w:rPr>
              <w:t>Snowmobile: Duplicate Decal Fee</w:t>
            </w:r>
          </w:p>
        </w:tc>
        <w:tc>
          <w:tcPr>
            <w:tcW w:w="0" w:type="auto"/>
            <w:tcBorders>
              <w:bottom w:val="single" w:sz="6" w:space="0" w:color="000000"/>
            </w:tcBorders>
          </w:tcPr>
          <w:p w14:paraId="6A0EC9F0" w14:textId="77777777" w:rsidR="007F4DE0" w:rsidRPr="00E74FE8" w:rsidRDefault="007F4DE0" w:rsidP="009940FF">
            <w:pPr>
              <w:spacing w:before="60" w:after="60"/>
              <w:rPr>
                <w:rFonts w:ascii="Times New Roman" w:hAnsi="Times New Roman"/>
              </w:rPr>
            </w:pPr>
            <w:r w:rsidRPr="00E74FE8">
              <w:rPr>
                <w:rFonts w:ascii="Times New Roman" w:hAnsi="Times New Roman"/>
              </w:rPr>
              <w:t>$1</w:t>
            </w:r>
          </w:p>
        </w:tc>
        <w:tc>
          <w:tcPr>
            <w:tcW w:w="0" w:type="auto"/>
            <w:tcBorders>
              <w:bottom w:val="single" w:sz="6" w:space="0" w:color="000000"/>
            </w:tcBorders>
          </w:tcPr>
          <w:p w14:paraId="5465EDB4"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655CF359" w14:textId="28AEF067" w:rsidR="007F4DE0" w:rsidRPr="00E74FE8" w:rsidRDefault="00FA425D" w:rsidP="009940FF">
            <w:pPr>
              <w:spacing w:before="60" w:after="60"/>
              <w:ind w:left="216" w:hanging="216"/>
              <w:rPr>
                <w:rFonts w:ascii="Times New Roman" w:hAnsi="Times New Roman"/>
              </w:rPr>
            </w:pPr>
            <w:r>
              <w:rPr>
                <w:rFonts w:ascii="Times New Roman" w:hAnsi="Times New Roman"/>
              </w:rPr>
              <w:t xml:space="preserve">MCA </w:t>
            </w:r>
            <w:r w:rsidR="007F4DE0" w:rsidRPr="00E74FE8">
              <w:rPr>
                <w:rFonts w:ascii="Times New Roman" w:hAnsi="Times New Roman"/>
              </w:rPr>
              <w:t>23-2-617</w:t>
            </w:r>
          </w:p>
          <w:p w14:paraId="39F078D2" w14:textId="77777777" w:rsidR="007F4DE0" w:rsidRPr="00E74FE8" w:rsidRDefault="007F4DE0" w:rsidP="009940FF">
            <w:pPr>
              <w:spacing w:before="60" w:after="60"/>
              <w:rPr>
                <w:rFonts w:ascii="Times New Roman" w:hAnsi="Times New Roman"/>
              </w:rPr>
            </w:pPr>
          </w:p>
        </w:tc>
      </w:tr>
      <w:tr w:rsidR="007F4DE0" w:rsidRPr="00E74FE8" w14:paraId="64C96466" w14:textId="77777777" w:rsidTr="009940FF">
        <w:trPr>
          <w:cantSplit/>
        </w:trPr>
        <w:tc>
          <w:tcPr>
            <w:tcW w:w="0" w:type="auto"/>
            <w:tcBorders>
              <w:bottom w:val="single" w:sz="6" w:space="0" w:color="000000"/>
            </w:tcBorders>
          </w:tcPr>
          <w:p w14:paraId="1B7EB405" w14:textId="77777777" w:rsidR="007F4DE0" w:rsidRPr="00E74FE8" w:rsidRDefault="007F4DE0" w:rsidP="009940FF">
            <w:pPr>
              <w:spacing w:before="60" w:after="60"/>
              <w:ind w:left="29"/>
              <w:rPr>
                <w:rFonts w:ascii="Times New Roman" w:hAnsi="Times New Roman"/>
              </w:rPr>
            </w:pPr>
            <w:r w:rsidRPr="00E74FE8">
              <w:rPr>
                <w:rFonts w:ascii="Times New Roman" w:hAnsi="Times New Roman"/>
                <w:b/>
              </w:rPr>
              <w:t xml:space="preserve">Off-Highway Vehicles (OHV): Duplicate Decal Fee </w:t>
            </w:r>
          </w:p>
        </w:tc>
        <w:tc>
          <w:tcPr>
            <w:tcW w:w="0" w:type="auto"/>
            <w:tcBorders>
              <w:bottom w:val="single" w:sz="6" w:space="0" w:color="000000"/>
            </w:tcBorders>
          </w:tcPr>
          <w:p w14:paraId="66CCD3EB" w14:textId="77777777" w:rsidR="007F4DE0" w:rsidRPr="00E74FE8" w:rsidRDefault="007F4DE0" w:rsidP="009940FF">
            <w:pPr>
              <w:spacing w:before="60" w:after="60"/>
              <w:rPr>
                <w:rFonts w:ascii="Times New Roman" w:hAnsi="Times New Roman"/>
                <w:i/>
              </w:rPr>
            </w:pPr>
            <w:r w:rsidRPr="00E74FE8">
              <w:rPr>
                <w:rFonts w:ascii="Times New Roman" w:hAnsi="Times New Roman"/>
              </w:rPr>
              <w:t>$5</w:t>
            </w:r>
          </w:p>
        </w:tc>
        <w:tc>
          <w:tcPr>
            <w:tcW w:w="0" w:type="auto"/>
            <w:tcBorders>
              <w:bottom w:val="single" w:sz="6" w:space="0" w:color="000000"/>
            </w:tcBorders>
          </w:tcPr>
          <w:p w14:paraId="5AEACFBC"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7D3058AD" w14:textId="2336AD06" w:rsidR="007F4DE0" w:rsidRPr="00E74FE8" w:rsidRDefault="00FA425D"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23-2-809</w:t>
            </w:r>
          </w:p>
          <w:p w14:paraId="42C6EEF1" w14:textId="77777777" w:rsidR="007F4DE0" w:rsidRPr="00E74FE8" w:rsidRDefault="007F4DE0" w:rsidP="009940FF">
            <w:pPr>
              <w:spacing w:before="60" w:after="60"/>
              <w:rPr>
                <w:rFonts w:ascii="Times New Roman" w:hAnsi="Times New Roman"/>
                <w:i/>
              </w:rPr>
            </w:pPr>
          </w:p>
        </w:tc>
      </w:tr>
      <w:tr w:rsidR="007F4DE0" w:rsidRPr="00E74FE8" w14:paraId="3C255DBA" w14:textId="77777777" w:rsidTr="009940FF">
        <w:trPr>
          <w:cantSplit/>
        </w:trPr>
        <w:tc>
          <w:tcPr>
            <w:tcW w:w="0" w:type="auto"/>
            <w:tcBorders>
              <w:bottom w:val="single" w:sz="6" w:space="0" w:color="000000"/>
            </w:tcBorders>
          </w:tcPr>
          <w:p w14:paraId="1D1D7686" w14:textId="77777777" w:rsidR="007F4DE0" w:rsidRPr="00E74FE8" w:rsidRDefault="007F4DE0" w:rsidP="009940FF">
            <w:pPr>
              <w:spacing w:before="60" w:after="60"/>
              <w:rPr>
                <w:rFonts w:ascii="Times New Roman" w:hAnsi="Times New Roman"/>
                <w:b/>
              </w:rPr>
            </w:pPr>
            <w:r w:rsidRPr="00E74FE8">
              <w:rPr>
                <w:rFonts w:ascii="Times New Roman" w:hAnsi="Times New Roman"/>
                <w:b/>
              </w:rPr>
              <w:t>Motorcycle Registration</w:t>
            </w:r>
            <w:r w:rsidRPr="00E74FE8">
              <w:rPr>
                <w:rFonts w:ascii="Times New Roman" w:hAnsi="Times New Roman"/>
              </w:rPr>
              <w:t xml:space="preserve"> </w:t>
            </w:r>
            <w:r w:rsidRPr="00E74FE8">
              <w:rPr>
                <w:rFonts w:ascii="Times New Roman" w:hAnsi="Times New Roman"/>
                <w:b/>
              </w:rPr>
              <w:t>Fee for Safety Training</w:t>
            </w:r>
          </w:p>
        </w:tc>
        <w:tc>
          <w:tcPr>
            <w:tcW w:w="0" w:type="auto"/>
            <w:tcBorders>
              <w:bottom w:val="single" w:sz="6" w:space="0" w:color="000000"/>
            </w:tcBorders>
          </w:tcPr>
          <w:p w14:paraId="0E58A183" w14:textId="77777777" w:rsidR="007F4DE0" w:rsidRPr="00E74FE8" w:rsidRDefault="007F4DE0" w:rsidP="009940FF">
            <w:pPr>
              <w:pStyle w:val="BodyText"/>
              <w:rPr>
                <w:sz w:val="24"/>
                <w:szCs w:val="24"/>
              </w:rPr>
            </w:pPr>
            <w:r w:rsidRPr="00E74FE8">
              <w:rPr>
                <w:sz w:val="24"/>
                <w:szCs w:val="24"/>
              </w:rPr>
              <w:t>$16</w:t>
            </w:r>
          </w:p>
          <w:p w14:paraId="7938E638" w14:textId="77777777" w:rsidR="007F4DE0" w:rsidRPr="00E74FE8" w:rsidRDefault="007F4DE0" w:rsidP="009940FF">
            <w:pPr>
              <w:pStyle w:val="BodyText"/>
              <w:rPr>
                <w:sz w:val="24"/>
                <w:szCs w:val="24"/>
              </w:rPr>
            </w:pPr>
          </w:p>
        </w:tc>
        <w:tc>
          <w:tcPr>
            <w:tcW w:w="0" w:type="auto"/>
            <w:tcBorders>
              <w:bottom w:val="single" w:sz="6" w:space="0" w:color="000000"/>
            </w:tcBorders>
          </w:tcPr>
          <w:p w14:paraId="16E4E510" w14:textId="77777777" w:rsidR="007F4DE0" w:rsidRPr="00E74FE8" w:rsidRDefault="007F4DE0" w:rsidP="009940FF">
            <w:pPr>
              <w:spacing w:before="60" w:after="60"/>
              <w:rPr>
                <w:rFonts w:ascii="Times New Roman" w:hAnsi="Times New Roman"/>
              </w:rPr>
            </w:pPr>
            <w:r w:rsidRPr="00E74FE8">
              <w:rPr>
                <w:rFonts w:ascii="Times New Roman" w:hAnsi="Times New Roman"/>
              </w:rPr>
              <w:t xml:space="preserve">To be remitted to the State </w:t>
            </w:r>
          </w:p>
        </w:tc>
        <w:tc>
          <w:tcPr>
            <w:tcW w:w="0" w:type="auto"/>
            <w:tcBorders>
              <w:bottom w:val="single" w:sz="6" w:space="0" w:color="000000"/>
            </w:tcBorders>
          </w:tcPr>
          <w:p w14:paraId="66344DE2" w14:textId="5DEFBF71" w:rsidR="007F4DE0" w:rsidRPr="00E74FE8" w:rsidRDefault="00FA425D" w:rsidP="009940FF">
            <w:pPr>
              <w:pStyle w:val="BodyText"/>
              <w:rPr>
                <w:sz w:val="24"/>
                <w:szCs w:val="24"/>
              </w:rPr>
            </w:pPr>
            <w:r>
              <w:rPr>
                <w:sz w:val="24"/>
                <w:szCs w:val="24"/>
              </w:rPr>
              <w:t xml:space="preserve">MCA </w:t>
            </w:r>
            <w:r w:rsidR="007F4DE0" w:rsidRPr="00FA425D">
              <w:rPr>
                <w:sz w:val="24"/>
                <w:szCs w:val="24"/>
              </w:rPr>
              <w:t>61-3-321(</w:t>
            </w:r>
            <w:r w:rsidR="007F4DE0" w:rsidRPr="00E74FE8">
              <w:rPr>
                <w:sz w:val="24"/>
                <w:szCs w:val="24"/>
              </w:rPr>
              <w:t>8)</w:t>
            </w:r>
          </w:p>
          <w:p w14:paraId="7F9CC458" w14:textId="77777777" w:rsidR="007F4DE0" w:rsidRPr="00E74FE8" w:rsidRDefault="007F4DE0" w:rsidP="009940FF">
            <w:pPr>
              <w:spacing w:before="60" w:after="60"/>
              <w:rPr>
                <w:rFonts w:ascii="Times New Roman" w:hAnsi="Times New Roman"/>
              </w:rPr>
            </w:pPr>
          </w:p>
        </w:tc>
      </w:tr>
      <w:tr w:rsidR="007F4DE0" w:rsidRPr="00E74FE8" w14:paraId="075DF5BD" w14:textId="77777777" w:rsidTr="009940FF">
        <w:trPr>
          <w:cantSplit/>
        </w:trPr>
        <w:tc>
          <w:tcPr>
            <w:tcW w:w="0" w:type="auto"/>
            <w:tcBorders>
              <w:bottom w:val="single" w:sz="6" w:space="0" w:color="000000"/>
            </w:tcBorders>
          </w:tcPr>
          <w:p w14:paraId="008988DB" w14:textId="77777777" w:rsidR="007F4DE0" w:rsidRPr="00E74FE8" w:rsidRDefault="007F4DE0" w:rsidP="009940FF">
            <w:pPr>
              <w:spacing w:before="60" w:after="60"/>
              <w:rPr>
                <w:rFonts w:ascii="Times New Roman" w:hAnsi="Times New Roman"/>
                <w:b/>
              </w:rPr>
            </w:pPr>
            <w:r w:rsidRPr="00E74FE8">
              <w:rPr>
                <w:rFonts w:ascii="Times New Roman" w:hAnsi="Times New Roman"/>
                <w:b/>
              </w:rPr>
              <w:t>Custom-Built Motorcycle Registration Fee</w:t>
            </w:r>
          </w:p>
          <w:p w14:paraId="3753FCB2" w14:textId="77777777" w:rsidR="007F4DE0" w:rsidRPr="00E74FE8" w:rsidRDefault="007F4DE0" w:rsidP="009940FF">
            <w:pPr>
              <w:spacing w:before="60" w:after="60"/>
              <w:rPr>
                <w:rFonts w:ascii="Times New Roman" w:hAnsi="Times New Roman"/>
                <w:b/>
              </w:rPr>
            </w:pPr>
          </w:p>
        </w:tc>
        <w:tc>
          <w:tcPr>
            <w:tcW w:w="0" w:type="auto"/>
            <w:tcBorders>
              <w:bottom w:val="single" w:sz="6" w:space="0" w:color="000000"/>
            </w:tcBorders>
          </w:tcPr>
          <w:p w14:paraId="2C1208EA" w14:textId="77777777" w:rsidR="007F4DE0" w:rsidRPr="00E74FE8" w:rsidRDefault="007F4DE0" w:rsidP="009940FF">
            <w:pPr>
              <w:pStyle w:val="BodyText"/>
              <w:rPr>
                <w:bCs/>
                <w:sz w:val="24"/>
                <w:szCs w:val="24"/>
              </w:rPr>
            </w:pPr>
            <w:r w:rsidRPr="00E74FE8">
              <w:rPr>
                <w:bCs/>
                <w:sz w:val="24"/>
                <w:szCs w:val="24"/>
              </w:rPr>
              <w:t>$10</w:t>
            </w:r>
          </w:p>
          <w:p w14:paraId="4AECCC8D" w14:textId="77777777" w:rsidR="007F4DE0" w:rsidRPr="00E74FE8" w:rsidDel="004A1860" w:rsidRDefault="007F4DE0" w:rsidP="009940FF">
            <w:pPr>
              <w:pStyle w:val="BodyText"/>
              <w:rPr>
                <w:bCs/>
                <w:sz w:val="24"/>
                <w:szCs w:val="24"/>
              </w:rPr>
            </w:pPr>
            <w:r w:rsidRPr="00E74FE8">
              <w:rPr>
                <w:b/>
                <w:bCs/>
                <w:sz w:val="24"/>
                <w:szCs w:val="24"/>
                <w:u w:val="single"/>
              </w:rPr>
              <w:t>Note</w:t>
            </w:r>
            <w:r w:rsidRPr="00E74FE8">
              <w:rPr>
                <w:bCs/>
                <w:sz w:val="24"/>
                <w:szCs w:val="24"/>
              </w:rPr>
              <w:t xml:space="preserve">: This fee is </w:t>
            </w:r>
            <w:r w:rsidRPr="00E74FE8">
              <w:rPr>
                <w:bCs/>
                <w:i/>
                <w:sz w:val="24"/>
                <w:szCs w:val="24"/>
              </w:rPr>
              <w:t>in addition</w:t>
            </w:r>
            <w:r w:rsidRPr="00E74FE8">
              <w:rPr>
                <w:bCs/>
                <w:sz w:val="24"/>
                <w:szCs w:val="24"/>
              </w:rPr>
              <w:t xml:space="preserve"> to regular registration fee in 61-3-321</w:t>
            </w:r>
          </w:p>
        </w:tc>
        <w:tc>
          <w:tcPr>
            <w:tcW w:w="0" w:type="auto"/>
            <w:tcBorders>
              <w:bottom w:val="single" w:sz="6" w:space="0" w:color="000000"/>
            </w:tcBorders>
          </w:tcPr>
          <w:p w14:paraId="79702B5D"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5F3C8F6F" w14:textId="76227E6D" w:rsidR="007F4DE0" w:rsidRPr="00E74FE8" w:rsidRDefault="00FA425D" w:rsidP="009940FF">
            <w:pPr>
              <w:pStyle w:val="BodyText"/>
              <w:rPr>
                <w:sz w:val="24"/>
                <w:szCs w:val="24"/>
              </w:rPr>
            </w:pPr>
            <w:r>
              <w:rPr>
                <w:sz w:val="24"/>
                <w:szCs w:val="24"/>
              </w:rPr>
              <w:t xml:space="preserve">MCA </w:t>
            </w:r>
            <w:r w:rsidR="007F4DE0" w:rsidRPr="00E74FE8">
              <w:rPr>
                <w:sz w:val="24"/>
                <w:szCs w:val="24"/>
              </w:rPr>
              <w:t>61-3-319</w:t>
            </w:r>
          </w:p>
          <w:p w14:paraId="315790E2" w14:textId="77777777" w:rsidR="007F4DE0" w:rsidRPr="00E74FE8" w:rsidRDefault="007F4DE0" w:rsidP="009940FF">
            <w:pPr>
              <w:spacing w:before="60" w:after="60"/>
              <w:rPr>
                <w:rFonts w:ascii="Times New Roman" w:hAnsi="Times New Roman"/>
                <w:highlight w:val="lightGray"/>
              </w:rPr>
            </w:pPr>
          </w:p>
        </w:tc>
      </w:tr>
      <w:tr w:rsidR="007F4DE0" w:rsidRPr="00E74FE8" w14:paraId="672D9358" w14:textId="77777777" w:rsidTr="009940FF">
        <w:trPr>
          <w:cantSplit/>
        </w:trPr>
        <w:tc>
          <w:tcPr>
            <w:tcW w:w="0" w:type="auto"/>
          </w:tcPr>
          <w:p w14:paraId="3AA8F9A6" w14:textId="77777777" w:rsidR="007F4DE0" w:rsidRPr="00E74FE8" w:rsidRDefault="007F4DE0" w:rsidP="009940FF">
            <w:pPr>
              <w:spacing w:before="60"/>
              <w:rPr>
                <w:rFonts w:ascii="Times New Roman" w:hAnsi="Times New Roman"/>
                <w:b/>
              </w:rPr>
            </w:pPr>
            <w:r w:rsidRPr="00E74FE8">
              <w:rPr>
                <w:rFonts w:ascii="Times New Roman" w:hAnsi="Times New Roman"/>
                <w:b/>
              </w:rPr>
              <w:lastRenderedPageBreak/>
              <w:t>New Issue Plate Fee</w:t>
            </w:r>
          </w:p>
          <w:p w14:paraId="7F7E32A9" w14:textId="77777777" w:rsidR="007F4DE0" w:rsidRPr="00E74FE8" w:rsidRDefault="007F4DE0" w:rsidP="009940FF">
            <w:pPr>
              <w:spacing w:after="60"/>
              <w:rPr>
                <w:rFonts w:ascii="Times New Roman" w:hAnsi="Times New Roman"/>
              </w:rPr>
            </w:pPr>
            <w:r w:rsidRPr="00E74FE8">
              <w:rPr>
                <w:rFonts w:ascii="Times New Roman" w:hAnsi="Times New Roman"/>
              </w:rPr>
              <w:t>Standard – set or single</w:t>
            </w:r>
          </w:p>
          <w:p w14:paraId="276A8A09" w14:textId="77777777" w:rsidR="007F4DE0" w:rsidRPr="00E74FE8" w:rsidRDefault="007F4DE0" w:rsidP="009940FF">
            <w:pPr>
              <w:spacing w:after="60"/>
              <w:rPr>
                <w:rFonts w:ascii="Times New Roman" w:hAnsi="Times New Roman"/>
              </w:rPr>
            </w:pPr>
            <w:r w:rsidRPr="00E74FE8">
              <w:rPr>
                <w:rFonts w:ascii="Times New Roman" w:hAnsi="Times New Roman"/>
                <w:b/>
                <w:u w:val="single"/>
              </w:rPr>
              <w:t>Note</w:t>
            </w:r>
            <w:r w:rsidRPr="00E74FE8">
              <w:rPr>
                <w:rFonts w:ascii="Times New Roman" w:hAnsi="Times New Roman"/>
              </w:rPr>
              <w:t>: No charge for transfer of plates</w:t>
            </w:r>
          </w:p>
        </w:tc>
        <w:tc>
          <w:tcPr>
            <w:tcW w:w="0" w:type="auto"/>
          </w:tcPr>
          <w:p w14:paraId="3D3E52DC" w14:textId="77777777" w:rsidR="007F4DE0" w:rsidRPr="00E74FE8" w:rsidRDefault="007F4DE0" w:rsidP="009940FF">
            <w:pPr>
              <w:spacing w:before="60" w:after="60"/>
              <w:rPr>
                <w:rFonts w:ascii="Times New Roman" w:hAnsi="Times New Roman"/>
              </w:rPr>
            </w:pPr>
            <w:r w:rsidRPr="00E74FE8">
              <w:rPr>
                <w:rFonts w:ascii="Times New Roman" w:hAnsi="Times New Roman"/>
              </w:rPr>
              <w:t>$10</w:t>
            </w:r>
          </w:p>
          <w:p w14:paraId="1AFDA8BA" w14:textId="77777777" w:rsidR="007F4DE0" w:rsidRPr="00E74FE8" w:rsidRDefault="007F4DE0" w:rsidP="009940FF">
            <w:pPr>
              <w:spacing w:before="60" w:after="60"/>
              <w:rPr>
                <w:rFonts w:ascii="Times New Roman" w:hAnsi="Times New Roman"/>
              </w:rPr>
            </w:pPr>
            <w:r w:rsidRPr="00E74FE8">
              <w:rPr>
                <w:rFonts w:ascii="Times New Roman" w:hAnsi="Times New Roman"/>
              </w:rPr>
              <w:t xml:space="preserve">An </w:t>
            </w:r>
            <w:r w:rsidRPr="00E74FE8">
              <w:rPr>
                <w:rFonts w:ascii="Times New Roman" w:hAnsi="Times New Roman"/>
                <w:b/>
              </w:rPr>
              <w:t>additional $15 fee</w:t>
            </w:r>
            <w:r w:rsidRPr="00E74FE8">
              <w:rPr>
                <w:rFonts w:ascii="Times New Roman" w:hAnsi="Times New Roman"/>
              </w:rPr>
              <w:t xml:space="preserve"> if owner elects to keep same plate number from plates issued before 1/1/2010, when replacement of plates required under </w:t>
            </w:r>
            <w:r w:rsidRPr="008F2223">
              <w:rPr>
                <w:rFonts w:ascii="Times New Roman" w:hAnsi="Times New Roman"/>
              </w:rPr>
              <w:t>61-3-332(</w:t>
            </w:r>
            <w:r w:rsidRPr="00E74FE8">
              <w:rPr>
                <w:rFonts w:ascii="Times New Roman" w:hAnsi="Times New Roman"/>
              </w:rPr>
              <w:t>3) (See Notes, above)</w:t>
            </w:r>
          </w:p>
          <w:p w14:paraId="103EA324" w14:textId="77777777" w:rsidR="007F4DE0" w:rsidRPr="00E74FE8" w:rsidRDefault="007F4DE0" w:rsidP="009940FF">
            <w:pPr>
              <w:spacing w:before="60" w:after="60"/>
              <w:rPr>
                <w:rFonts w:ascii="Times New Roman" w:hAnsi="Times New Roman"/>
              </w:rPr>
            </w:pPr>
          </w:p>
        </w:tc>
        <w:tc>
          <w:tcPr>
            <w:tcW w:w="0" w:type="auto"/>
          </w:tcPr>
          <w:p w14:paraId="4E055F10"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Pr>
          <w:p w14:paraId="3F1CD17D" w14:textId="2153554B"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8F2223">
              <w:rPr>
                <w:rFonts w:ascii="Times New Roman" w:hAnsi="Times New Roman"/>
              </w:rPr>
              <w:t>61-3-321</w:t>
            </w:r>
            <w:r w:rsidR="007F4DE0" w:rsidRPr="00E74FE8">
              <w:rPr>
                <w:rFonts w:ascii="Times New Roman" w:hAnsi="Times New Roman"/>
              </w:rPr>
              <w:t>(13)</w:t>
            </w:r>
          </w:p>
          <w:p w14:paraId="4F9D78BC" w14:textId="77777777" w:rsidR="007F4DE0" w:rsidRPr="00E74FE8" w:rsidRDefault="007F4DE0" w:rsidP="009940FF">
            <w:pPr>
              <w:spacing w:before="60" w:after="60"/>
              <w:rPr>
                <w:rFonts w:ascii="Times New Roman" w:hAnsi="Times New Roman"/>
              </w:rPr>
            </w:pPr>
          </w:p>
        </w:tc>
      </w:tr>
      <w:tr w:rsidR="007F4DE0" w:rsidRPr="00E74FE8" w14:paraId="29E6FD1A" w14:textId="77777777" w:rsidTr="009940FF">
        <w:trPr>
          <w:cantSplit/>
        </w:trPr>
        <w:tc>
          <w:tcPr>
            <w:tcW w:w="0" w:type="auto"/>
            <w:gridSpan w:val="4"/>
            <w:shd w:val="clear" w:color="auto" w:fill="BFBFBF" w:themeFill="background1" w:themeFillShade="BF"/>
          </w:tcPr>
          <w:p w14:paraId="5A7A8902" w14:textId="77777777" w:rsidR="007F4DE0" w:rsidRPr="00E74FE8" w:rsidRDefault="007F4DE0" w:rsidP="00812287">
            <w:pPr>
              <w:pStyle w:val="Heading2"/>
              <w:rPr>
                <w:rFonts w:ascii="Times New Roman" w:hAnsi="Times New Roman"/>
                <w:sz w:val="24"/>
                <w:szCs w:val="24"/>
              </w:rPr>
            </w:pPr>
            <w:bookmarkStart w:id="22" w:name="_Toc500836620"/>
            <w:bookmarkStart w:id="23" w:name="_Toc517176858"/>
            <w:r w:rsidRPr="00E74FE8">
              <w:rPr>
                <w:rFonts w:ascii="Times New Roman" w:hAnsi="Times New Roman"/>
                <w:sz w:val="24"/>
                <w:szCs w:val="24"/>
              </w:rPr>
              <w:t>PLATES</w:t>
            </w:r>
            <w:bookmarkEnd w:id="22"/>
            <w:bookmarkEnd w:id="23"/>
          </w:p>
        </w:tc>
      </w:tr>
      <w:tr w:rsidR="007F4DE0" w:rsidRPr="00E74FE8" w14:paraId="48C8F2BC" w14:textId="77777777" w:rsidTr="009940FF">
        <w:trPr>
          <w:cantSplit/>
        </w:trPr>
        <w:tc>
          <w:tcPr>
            <w:tcW w:w="0" w:type="auto"/>
          </w:tcPr>
          <w:p w14:paraId="1D888D16" w14:textId="77777777" w:rsidR="007F4DE0" w:rsidRPr="00E74FE8" w:rsidRDefault="007F4DE0" w:rsidP="009940FF">
            <w:pPr>
              <w:spacing w:before="60" w:after="60"/>
              <w:rPr>
                <w:rFonts w:ascii="Times New Roman" w:hAnsi="Times New Roman"/>
                <w:bCs/>
              </w:rPr>
            </w:pPr>
            <w:r w:rsidRPr="00E74FE8">
              <w:rPr>
                <w:rFonts w:ascii="Times New Roman" w:hAnsi="Times New Roman"/>
                <w:b/>
              </w:rPr>
              <w:t>Personalized Plates</w:t>
            </w:r>
          </w:p>
        </w:tc>
        <w:tc>
          <w:tcPr>
            <w:tcW w:w="0" w:type="auto"/>
          </w:tcPr>
          <w:p w14:paraId="1A995924" w14:textId="77777777" w:rsidR="007F4DE0" w:rsidRPr="00E74FE8" w:rsidRDefault="007F4DE0" w:rsidP="009940FF">
            <w:pPr>
              <w:spacing w:before="60"/>
              <w:rPr>
                <w:rFonts w:ascii="Times New Roman" w:hAnsi="Times New Roman"/>
              </w:rPr>
            </w:pPr>
            <w:r w:rsidRPr="00E74FE8">
              <w:rPr>
                <w:rFonts w:ascii="Times New Roman" w:hAnsi="Times New Roman"/>
              </w:rPr>
              <w:t>original - $25</w:t>
            </w:r>
          </w:p>
          <w:p w14:paraId="07FD6CE2" w14:textId="77777777" w:rsidR="007F4DE0" w:rsidRPr="00E74FE8" w:rsidRDefault="007F4DE0" w:rsidP="009940FF">
            <w:pPr>
              <w:spacing w:after="60"/>
              <w:rPr>
                <w:rFonts w:ascii="Times New Roman" w:hAnsi="Times New Roman"/>
              </w:rPr>
            </w:pPr>
            <w:r w:rsidRPr="00E74FE8">
              <w:rPr>
                <w:rFonts w:ascii="Times New Roman" w:hAnsi="Times New Roman"/>
              </w:rPr>
              <w:t>renewal/transfer - $10</w:t>
            </w:r>
          </w:p>
          <w:p w14:paraId="2046D36D" w14:textId="77777777" w:rsidR="007F4DE0" w:rsidRPr="00E74FE8" w:rsidRDefault="007F4DE0" w:rsidP="009940FF">
            <w:pPr>
              <w:spacing w:before="60"/>
              <w:rPr>
                <w:rFonts w:ascii="Times New Roman" w:hAnsi="Times New Roman"/>
              </w:rPr>
            </w:pPr>
            <w:r w:rsidRPr="00E74FE8">
              <w:rPr>
                <w:rFonts w:ascii="Times New Roman" w:hAnsi="Times New Roman"/>
                <w:b/>
              </w:rPr>
              <w:t>If permanent registration</w:t>
            </w:r>
            <w:r w:rsidRPr="00E74FE8">
              <w:rPr>
                <w:rFonts w:ascii="Times New Roman" w:hAnsi="Times New Roman"/>
              </w:rPr>
              <w:t>:</w:t>
            </w:r>
          </w:p>
          <w:p w14:paraId="5829AE59" w14:textId="77777777" w:rsidR="007F4DE0" w:rsidRPr="00E74FE8" w:rsidRDefault="007F4DE0" w:rsidP="009940FF">
            <w:pPr>
              <w:ind w:left="317" w:hanging="317"/>
              <w:rPr>
                <w:rFonts w:ascii="Times New Roman" w:hAnsi="Times New Roman"/>
              </w:rPr>
            </w:pPr>
            <w:r w:rsidRPr="00E74FE8">
              <w:rPr>
                <w:rFonts w:ascii="Times New Roman" w:hAnsi="Times New Roman"/>
              </w:rPr>
              <w:sym w:font="Symbol" w:char="F0B7"/>
            </w:r>
            <w:r w:rsidRPr="00E74FE8">
              <w:rPr>
                <w:rFonts w:ascii="Times New Roman" w:hAnsi="Times New Roman"/>
              </w:rPr>
              <w:tab/>
              <w:t>Newly issued: $65 (original fee of $25 and 4 times the renewal fee of $10)</w:t>
            </w:r>
          </w:p>
          <w:p w14:paraId="52127D8C" w14:textId="77777777" w:rsidR="007F4DE0" w:rsidRPr="00E74FE8" w:rsidRDefault="007F4DE0" w:rsidP="009940FF">
            <w:pPr>
              <w:spacing w:after="60"/>
              <w:ind w:left="317" w:hanging="317"/>
              <w:rPr>
                <w:rFonts w:ascii="Times New Roman" w:hAnsi="Times New Roman"/>
              </w:rPr>
            </w:pPr>
            <w:r w:rsidRPr="00E74FE8">
              <w:rPr>
                <w:rFonts w:ascii="Times New Roman" w:hAnsi="Times New Roman"/>
              </w:rPr>
              <w:sym w:font="Symbol" w:char="F0B7"/>
            </w:r>
            <w:r w:rsidRPr="00E74FE8">
              <w:rPr>
                <w:rFonts w:ascii="Times New Roman" w:hAnsi="Times New Roman"/>
              </w:rPr>
              <w:tab/>
              <w:t>Renewal: $50 (5 times the renewal fee)</w:t>
            </w:r>
          </w:p>
        </w:tc>
        <w:tc>
          <w:tcPr>
            <w:tcW w:w="0" w:type="auto"/>
          </w:tcPr>
          <w:p w14:paraId="2A674F4F" w14:textId="77777777" w:rsidR="007F4DE0" w:rsidRPr="00E74FE8" w:rsidRDefault="007F4DE0" w:rsidP="009940FF">
            <w:pPr>
              <w:spacing w:before="60" w:after="60"/>
              <w:rPr>
                <w:rFonts w:ascii="Times New Roman" w:hAnsi="Times New Roman"/>
              </w:rPr>
            </w:pPr>
            <w:r w:rsidRPr="00E74FE8">
              <w:rPr>
                <w:rFonts w:ascii="Times New Roman" w:hAnsi="Times New Roman"/>
                <w:bCs/>
              </w:rPr>
              <w:t>To be</w:t>
            </w:r>
            <w:r w:rsidRPr="00E74FE8">
              <w:rPr>
                <w:rFonts w:ascii="Times New Roman" w:hAnsi="Times New Roman"/>
              </w:rPr>
              <w:t xml:space="preserve"> remitted to the State</w:t>
            </w:r>
          </w:p>
        </w:tc>
        <w:tc>
          <w:tcPr>
            <w:tcW w:w="0" w:type="auto"/>
          </w:tcPr>
          <w:p w14:paraId="585A4F4E" w14:textId="1DE394FE" w:rsidR="007F4DE0" w:rsidRPr="00E74FE8" w:rsidRDefault="008F2223"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61-3-406</w:t>
            </w:r>
          </w:p>
          <w:p w14:paraId="1BA159BA" w14:textId="73C4847C" w:rsidR="007F4DE0" w:rsidRPr="00E74FE8" w:rsidRDefault="008F2223" w:rsidP="009940FF">
            <w:pPr>
              <w:pStyle w:val="BodyText"/>
              <w:rPr>
                <w:sz w:val="24"/>
                <w:szCs w:val="24"/>
              </w:rPr>
            </w:pPr>
            <w:r>
              <w:rPr>
                <w:sz w:val="24"/>
                <w:szCs w:val="24"/>
              </w:rPr>
              <w:t xml:space="preserve">MCA </w:t>
            </w:r>
            <w:r w:rsidR="007F4DE0" w:rsidRPr="00E74FE8">
              <w:rPr>
                <w:sz w:val="24"/>
                <w:szCs w:val="24"/>
              </w:rPr>
              <w:t>61-3-407 (in combination with other specialty plates)</w:t>
            </w:r>
          </w:p>
          <w:p w14:paraId="17FBE7C0" w14:textId="2BB2C7ED" w:rsidR="007F4DE0" w:rsidRPr="00E74FE8" w:rsidRDefault="008F2223" w:rsidP="009940FF">
            <w:pPr>
              <w:pStyle w:val="BodyText"/>
              <w:rPr>
                <w:sz w:val="24"/>
                <w:szCs w:val="24"/>
              </w:rPr>
            </w:pPr>
            <w:r>
              <w:rPr>
                <w:sz w:val="24"/>
                <w:szCs w:val="24"/>
              </w:rPr>
              <w:t xml:space="preserve">MCA </w:t>
            </w:r>
            <w:r w:rsidR="007F4DE0" w:rsidRPr="00E74FE8">
              <w:rPr>
                <w:sz w:val="24"/>
                <w:szCs w:val="24"/>
              </w:rPr>
              <w:t>61-3-562(1) (perm reg)</w:t>
            </w:r>
          </w:p>
          <w:p w14:paraId="35F6668D" w14:textId="77777777" w:rsidR="007F4DE0" w:rsidRPr="00E74FE8" w:rsidRDefault="007F4DE0" w:rsidP="009940FF">
            <w:pPr>
              <w:spacing w:after="60"/>
              <w:ind w:left="259" w:hanging="259"/>
              <w:rPr>
                <w:rFonts w:ascii="Times New Roman" w:hAnsi="Times New Roman"/>
              </w:rPr>
            </w:pPr>
          </w:p>
        </w:tc>
      </w:tr>
      <w:tr w:rsidR="007F4DE0" w:rsidRPr="00E74FE8" w14:paraId="13FA90A3" w14:textId="77777777" w:rsidTr="009940FF">
        <w:trPr>
          <w:cantSplit/>
        </w:trPr>
        <w:tc>
          <w:tcPr>
            <w:tcW w:w="0" w:type="auto"/>
          </w:tcPr>
          <w:p w14:paraId="6014E306" w14:textId="77777777" w:rsidR="007F4DE0" w:rsidRPr="00E74FE8" w:rsidRDefault="007F4DE0" w:rsidP="009940FF">
            <w:pPr>
              <w:spacing w:before="60" w:after="60"/>
              <w:rPr>
                <w:rFonts w:ascii="Times New Roman" w:hAnsi="Times New Roman"/>
                <w:b/>
              </w:rPr>
            </w:pPr>
            <w:r w:rsidRPr="00E74FE8">
              <w:rPr>
                <w:rFonts w:ascii="Times New Roman" w:hAnsi="Times New Roman"/>
                <w:b/>
              </w:rPr>
              <w:t>Custom Vehicle or Street Rod Single License Plate</w:t>
            </w:r>
          </w:p>
          <w:p w14:paraId="1C563705" w14:textId="77777777" w:rsidR="007F4DE0" w:rsidRPr="00E74FE8" w:rsidRDefault="007F4DE0" w:rsidP="009940FF">
            <w:pPr>
              <w:spacing w:before="60" w:after="60"/>
              <w:rPr>
                <w:rFonts w:ascii="Times New Roman" w:hAnsi="Times New Roman"/>
                <w:b/>
              </w:rPr>
            </w:pPr>
            <w:r w:rsidRPr="00E74FE8">
              <w:rPr>
                <w:rFonts w:ascii="Times New Roman" w:hAnsi="Times New Roman"/>
                <w:b/>
                <w:u w:val="single"/>
              </w:rPr>
              <w:t>Note</w:t>
            </w:r>
            <w:r w:rsidRPr="00E74FE8">
              <w:rPr>
                <w:rFonts w:ascii="Times New Roman" w:hAnsi="Times New Roman"/>
              </w:rPr>
              <w:t>: this fee in addition to other registration fees/taxes</w:t>
            </w:r>
            <w:r w:rsidRPr="00E74FE8">
              <w:rPr>
                <w:rFonts w:ascii="Times New Roman" w:hAnsi="Times New Roman"/>
                <w:b/>
              </w:rPr>
              <w:t xml:space="preserve"> </w:t>
            </w:r>
          </w:p>
        </w:tc>
        <w:tc>
          <w:tcPr>
            <w:tcW w:w="0" w:type="auto"/>
          </w:tcPr>
          <w:p w14:paraId="32898C7D" w14:textId="77777777" w:rsidR="007F4DE0" w:rsidRPr="00E74FE8" w:rsidRDefault="007F4DE0" w:rsidP="009940FF">
            <w:pPr>
              <w:spacing w:before="60" w:after="60"/>
              <w:rPr>
                <w:rFonts w:ascii="Times New Roman" w:hAnsi="Times New Roman"/>
                <w:bCs/>
              </w:rPr>
            </w:pPr>
            <w:r w:rsidRPr="00E74FE8">
              <w:rPr>
                <w:rFonts w:ascii="Times New Roman" w:hAnsi="Times New Roman"/>
                <w:bCs/>
              </w:rPr>
              <w:t>$10</w:t>
            </w:r>
          </w:p>
        </w:tc>
        <w:tc>
          <w:tcPr>
            <w:tcW w:w="0" w:type="auto"/>
          </w:tcPr>
          <w:p w14:paraId="61DF70CC"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Pr>
          <w:p w14:paraId="53F736B2" w14:textId="2DE7E72B"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8F2223">
              <w:rPr>
                <w:rFonts w:ascii="Times New Roman" w:hAnsi="Times New Roman"/>
              </w:rPr>
              <w:t>61-3-320 (b</w:t>
            </w:r>
            <w:r w:rsidR="007F4DE0" w:rsidRPr="00E74FE8">
              <w:rPr>
                <w:rFonts w:ascii="Times New Roman" w:hAnsi="Times New Roman"/>
              </w:rPr>
              <w:t>) or (d)</w:t>
            </w:r>
          </w:p>
          <w:p w14:paraId="4DFA3CC8" w14:textId="77777777" w:rsidR="007F4DE0" w:rsidRPr="00E74FE8" w:rsidRDefault="007F4DE0" w:rsidP="009940FF">
            <w:pPr>
              <w:spacing w:before="60" w:after="60"/>
              <w:rPr>
                <w:rFonts w:ascii="Times New Roman" w:hAnsi="Times New Roman"/>
              </w:rPr>
            </w:pPr>
          </w:p>
        </w:tc>
      </w:tr>
      <w:tr w:rsidR="007F4DE0" w:rsidRPr="00E74FE8" w14:paraId="5A0FD626" w14:textId="77777777" w:rsidTr="009940FF">
        <w:trPr>
          <w:cantSplit/>
        </w:trPr>
        <w:tc>
          <w:tcPr>
            <w:tcW w:w="0" w:type="auto"/>
          </w:tcPr>
          <w:p w14:paraId="0E8B77BD" w14:textId="77777777" w:rsidR="007F4DE0" w:rsidRPr="00E74FE8" w:rsidRDefault="007F4DE0" w:rsidP="009940FF">
            <w:pPr>
              <w:spacing w:before="60" w:after="60"/>
              <w:rPr>
                <w:rFonts w:ascii="Times New Roman" w:hAnsi="Times New Roman"/>
              </w:rPr>
            </w:pPr>
            <w:r w:rsidRPr="00E74FE8">
              <w:rPr>
                <w:rFonts w:ascii="Times New Roman" w:hAnsi="Times New Roman"/>
                <w:b/>
              </w:rPr>
              <w:t xml:space="preserve">Amateur Radio (HAM) Plate Fee </w:t>
            </w:r>
          </w:p>
        </w:tc>
        <w:tc>
          <w:tcPr>
            <w:tcW w:w="0" w:type="auto"/>
          </w:tcPr>
          <w:p w14:paraId="177D3BD2" w14:textId="77777777" w:rsidR="007F4DE0" w:rsidRPr="00E74FE8" w:rsidRDefault="007F4DE0" w:rsidP="009940FF">
            <w:pPr>
              <w:spacing w:before="60" w:after="60"/>
              <w:rPr>
                <w:rFonts w:ascii="Times New Roman" w:hAnsi="Times New Roman"/>
              </w:rPr>
            </w:pPr>
            <w:r w:rsidRPr="00E74FE8">
              <w:rPr>
                <w:rFonts w:ascii="Times New Roman" w:hAnsi="Times New Roman"/>
              </w:rPr>
              <w:t>$5</w:t>
            </w:r>
          </w:p>
        </w:tc>
        <w:tc>
          <w:tcPr>
            <w:tcW w:w="0" w:type="auto"/>
          </w:tcPr>
          <w:p w14:paraId="3A6C9692"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Pr>
          <w:p w14:paraId="72D92A1D" w14:textId="399CA385" w:rsidR="007F4DE0" w:rsidRPr="00E74FE8" w:rsidRDefault="008F2223"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61-3-422</w:t>
            </w:r>
          </w:p>
          <w:p w14:paraId="10319AE4" w14:textId="53B2E989" w:rsidR="007F4DE0" w:rsidRPr="00E74FE8" w:rsidRDefault="008F2223" w:rsidP="009940FF">
            <w:pPr>
              <w:spacing w:after="60"/>
              <w:ind w:left="216" w:hanging="216"/>
              <w:rPr>
                <w:rFonts w:ascii="Times New Roman" w:hAnsi="Times New Roman"/>
              </w:rPr>
            </w:pPr>
            <w:r>
              <w:rPr>
                <w:rFonts w:ascii="Times New Roman" w:hAnsi="Times New Roman"/>
              </w:rPr>
              <w:t xml:space="preserve">MCA </w:t>
            </w:r>
            <w:r w:rsidR="007F4DE0" w:rsidRPr="00E74FE8">
              <w:rPr>
                <w:rFonts w:ascii="Times New Roman" w:hAnsi="Times New Roman"/>
              </w:rPr>
              <w:t>61-3-426 (in combination with other specialty plates)</w:t>
            </w:r>
          </w:p>
        </w:tc>
      </w:tr>
      <w:tr w:rsidR="007F4DE0" w:rsidRPr="00E74FE8" w14:paraId="224B05CF" w14:textId="77777777" w:rsidTr="009940FF">
        <w:trPr>
          <w:cantSplit/>
        </w:trPr>
        <w:tc>
          <w:tcPr>
            <w:tcW w:w="0" w:type="auto"/>
            <w:tcBorders>
              <w:bottom w:val="single" w:sz="6" w:space="0" w:color="000000"/>
            </w:tcBorders>
          </w:tcPr>
          <w:p w14:paraId="2C9747EC" w14:textId="77777777" w:rsidR="007F4DE0" w:rsidRPr="00E74FE8" w:rsidRDefault="007F4DE0" w:rsidP="009940FF">
            <w:pPr>
              <w:spacing w:before="60" w:after="60"/>
              <w:rPr>
                <w:rFonts w:ascii="Times New Roman" w:hAnsi="Times New Roman"/>
              </w:rPr>
            </w:pPr>
            <w:r w:rsidRPr="00E74FE8">
              <w:rPr>
                <w:rFonts w:ascii="Times New Roman" w:hAnsi="Times New Roman"/>
                <w:b/>
              </w:rPr>
              <w:lastRenderedPageBreak/>
              <w:t>Military Affairs Veterans Cemetery Plate Fee</w:t>
            </w:r>
          </w:p>
        </w:tc>
        <w:tc>
          <w:tcPr>
            <w:tcW w:w="0" w:type="auto"/>
            <w:tcBorders>
              <w:bottom w:val="single" w:sz="6" w:space="0" w:color="000000"/>
            </w:tcBorders>
          </w:tcPr>
          <w:p w14:paraId="42AEF397" w14:textId="77777777" w:rsidR="007F4DE0" w:rsidRPr="00E74FE8" w:rsidRDefault="007F4DE0" w:rsidP="009940FF">
            <w:pPr>
              <w:spacing w:before="60" w:after="60"/>
              <w:rPr>
                <w:rFonts w:ascii="Times New Roman" w:hAnsi="Times New Roman"/>
              </w:rPr>
            </w:pPr>
            <w:r w:rsidRPr="00E74FE8">
              <w:rPr>
                <w:rFonts w:ascii="Times New Roman" w:hAnsi="Times New Roman"/>
              </w:rPr>
              <w:t>$10</w:t>
            </w:r>
          </w:p>
          <w:p w14:paraId="4CC3ACF0" w14:textId="77777777" w:rsidR="007F4DE0" w:rsidRPr="00E74FE8" w:rsidRDefault="007F4DE0" w:rsidP="009940FF">
            <w:pPr>
              <w:spacing w:before="60" w:after="60"/>
              <w:rPr>
                <w:rFonts w:ascii="Times New Roman" w:hAnsi="Times New Roman"/>
              </w:rPr>
            </w:pPr>
          </w:p>
        </w:tc>
        <w:tc>
          <w:tcPr>
            <w:tcW w:w="0" w:type="auto"/>
            <w:tcBorders>
              <w:bottom w:val="single" w:sz="6" w:space="0" w:color="000000"/>
            </w:tcBorders>
          </w:tcPr>
          <w:p w14:paraId="09CE5F2A"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4D2577EB" w14:textId="78B2EA3C"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 xml:space="preserve">61-3-458 to </w:t>
            </w:r>
            <w:r>
              <w:rPr>
                <w:rFonts w:ascii="Times New Roman" w:hAnsi="Times New Roman"/>
              </w:rPr>
              <w:t xml:space="preserve">MCA </w:t>
            </w:r>
            <w:r w:rsidR="007F4DE0" w:rsidRPr="008F2223">
              <w:rPr>
                <w:rFonts w:ascii="Times New Roman" w:hAnsi="Times New Roman"/>
              </w:rPr>
              <w:t>61-3-460</w:t>
            </w:r>
          </w:p>
          <w:p w14:paraId="31764BE9" w14:textId="77777777" w:rsidR="007F4DE0" w:rsidRPr="00E74FE8" w:rsidRDefault="007F4DE0" w:rsidP="009940FF">
            <w:pPr>
              <w:spacing w:before="60" w:after="60"/>
              <w:rPr>
                <w:rFonts w:ascii="Times New Roman" w:hAnsi="Times New Roman"/>
              </w:rPr>
            </w:pPr>
          </w:p>
        </w:tc>
      </w:tr>
      <w:tr w:rsidR="007F4DE0" w:rsidRPr="00E74FE8" w14:paraId="2DC54AD5" w14:textId="77777777" w:rsidTr="009940FF">
        <w:trPr>
          <w:cantSplit/>
        </w:trPr>
        <w:tc>
          <w:tcPr>
            <w:tcW w:w="0" w:type="auto"/>
            <w:tcBorders>
              <w:bottom w:val="single" w:sz="6" w:space="0" w:color="000000"/>
            </w:tcBorders>
          </w:tcPr>
          <w:p w14:paraId="332A99B6" w14:textId="77777777" w:rsidR="007F4DE0" w:rsidRPr="00E74FE8" w:rsidRDefault="007F4DE0" w:rsidP="009940FF">
            <w:pPr>
              <w:spacing w:before="60" w:after="60"/>
              <w:rPr>
                <w:rFonts w:ascii="Times New Roman" w:hAnsi="Times New Roman"/>
                <w:b/>
              </w:rPr>
            </w:pPr>
            <w:r w:rsidRPr="00E74FE8">
              <w:rPr>
                <w:rFonts w:ascii="Times New Roman" w:hAnsi="Times New Roman"/>
                <w:b/>
              </w:rPr>
              <w:t>Collegiate License</w:t>
            </w:r>
            <w:r w:rsidRPr="00E74FE8">
              <w:rPr>
                <w:rFonts w:ascii="Times New Roman" w:hAnsi="Times New Roman"/>
              </w:rPr>
              <w:t xml:space="preserve"> </w:t>
            </w:r>
            <w:r w:rsidRPr="00E74FE8">
              <w:rPr>
                <w:rFonts w:ascii="Times New Roman" w:hAnsi="Times New Roman"/>
                <w:b/>
              </w:rPr>
              <w:t xml:space="preserve">Plates </w:t>
            </w:r>
          </w:p>
          <w:p w14:paraId="0457A7D9" w14:textId="77777777" w:rsidR="007F4DE0" w:rsidRPr="00E74FE8" w:rsidRDefault="007F4DE0" w:rsidP="009940FF">
            <w:pPr>
              <w:spacing w:before="60" w:after="60"/>
              <w:rPr>
                <w:rFonts w:ascii="Times New Roman" w:hAnsi="Times New Roman"/>
              </w:rPr>
            </w:pPr>
          </w:p>
        </w:tc>
        <w:tc>
          <w:tcPr>
            <w:tcW w:w="0" w:type="auto"/>
            <w:tcBorders>
              <w:bottom w:val="single" w:sz="6" w:space="0" w:color="000000"/>
            </w:tcBorders>
          </w:tcPr>
          <w:p w14:paraId="31CEE34F" w14:textId="77777777" w:rsidR="007F4DE0" w:rsidRPr="00E74FE8" w:rsidRDefault="007F4DE0" w:rsidP="009940FF">
            <w:pPr>
              <w:spacing w:before="60"/>
              <w:rPr>
                <w:rFonts w:ascii="Times New Roman" w:hAnsi="Times New Roman"/>
              </w:rPr>
            </w:pPr>
            <w:r w:rsidRPr="00E74FE8">
              <w:rPr>
                <w:rFonts w:ascii="Times New Roman" w:hAnsi="Times New Roman"/>
              </w:rPr>
              <w:t>Initial application: $10</w:t>
            </w:r>
          </w:p>
          <w:p w14:paraId="68F31F5E" w14:textId="77777777" w:rsidR="007F4DE0" w:rsidRPr="00E74FE8" w:rsidRDefault="007F4DE0" w:rsidP="009940FF">
            <w:pPr>
              <w:pStyle w:val="BodyText"/>
              <w:rPr>
                <w:sz w:val="24"/>
                <w:szCs w:val="24"/>
              </w:rPr>
            </w:pPr>
            <w:r w:rsidRPr="00E74FE8">
              <w:rPr>
                <w:sz w:val="24"/>
                <w:szCs w:val="24"/>
              </w:rPr>
              <w:t>Annual fee: $30</w:t>
            </w:r>
          </w:p>
        </w:tc>
        <w:tc>
          <w:tcPr>
            <w:tcW w:w="0" w:type="auto"/>
            <w:tcBorders>
              <w:bottom w:val="single" w:sz="6" w:space="0" w:color="000000"/>
            </w:tcBorders>
          </w:tcPr>
          <w:p w14:paraId="520758E7" w14:textId="77777777" w:rsidR="007F4DE0" w:rsidRPr="00E74FE8" w:rsidRDefault="007F4DE0" w:rsidP="009940FF">
            <w:pPr>
              <w:spacing w:before="60" w:after="60"/>
              <w:rPr>
                <w:rFonts w:ascii="Times New Roman" w:hAnsi="Times New Roman"/>
              </w:rPr>
            </w:pPr>
            <w:r w:rsidRPr="00E74FE8">
              <w:rPr>
                <w:rFonts w:ascii="Times New Roman" w:hAnsi="Times New Roman"/>
              </w:rPr>
              <w:t xml:space="preserve">Initial application to be remitted to State </w:t>
            </w:r>
          </w:p>
          <w:p w14:paraId="7EEA6424" w14:textId="77777777" w:rsidR="007F4DE0" w:rsidRPr="00E74FE8" w:rsidRDefault="007F4DE0" w:rsidP="009940FF">
            <w:pPr>
              <w:spacing w:before="60" w:after="60"/>
              <w:rPr>
                <w:rFonts w:ascii="Times New Roman" w:hAnsi="Times New Roman"/>
              </w:rPr>
            </w:pPr>
            <w:r w:rsidRPr="00E74FE8">
              <w:rPr>
                <w:rFonts w:ascii="Times New Roman" w:hAnsi="Times New Roman"/>
              </w:rPr>
              <w:t>Annual fee to be remitted to the State (designated for specific institution)</w:t>
            </w:r>
          </w:p>
        </w:tc>
        <w:tc>
          <w:tcPr>
            <w:tcW w:w="0" w:type="auto"/>
            <w:tcBorders>
              <w:bottom w:val="single" w:sz="6" w:space="0" w:color="000000"/>
            </w:tcBorders>
          </w:tcPr>
          <w:p w14:paraId="0110AB33" w14:textId="5390B92D"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61-3-465</w:t>
            </w:r>
          </w:p>
          <w:p w14:paraId="77846937" w14:textId="77777777" w:rsidR="007F4DE0" w:rsidRPr="00E74FE8" w:rsidRDefault="007F4DE0" w:rsidP="009940FF">
            <w:pPr>
              <w:spacing w:after="60"/>
              <w:ind w:left="259" w:hanging="259"/>
              <w:rPr>
                <w:rFonts w:ascii="Times New Roman" w:hAnsi="Times New Roman"/>
              </w:rPr>
            </w:pPr>
          </w:p>
        </w:tc>
      </w:tr>
      <w:tr w:rsidR="007F4DE0" w:rsidRPr="00E74FE8" w14:paraId="1CC1BA09" w14:textId="77777777" w:rsidTr="009940FF">
        <w:trPr>
          <w:cantSplit/>
        </w:trPr>
        <w:tc>
          <w:tcPr>
            <w:tcW w:w="0" w:type="auto"/>
            <w:tcBorders>
              <w:bottom w:val="single" w:sz="6" w:space="0" w:color="000000"/>
            </w:tcBorders>
          </w:tcPr>
          <w:p w14:paraId="04D4A952" w14:textId="77777777" w:rsidR="007F4DE0" w:rsidRPr="00E74FE8" w:rsidRDefault="007F4DE0" w:rsidP="009940FF">
            <w:pPr>
              <w:spacing w:before="60" w:after="60"/>
              <w:rPr>
                <w:rFonts w:ascii="Times New Roman" w:hAnsi="Times New Roman"/>
                <w:b/>
              </w:rPr>
            </w:pPr>
            <w:r w:rsidRPr="00E74FE8">
              <w:rPr>
                <w:rFonts w:ascii="Times New Roman" w:hAnsi="Times New Roman"/>
                <w:b/>
              </w:rPr>
              <w:t>Collector’s items – Pioneer/Vintage</w:t>
            </w:r>
            <w:r w:rsidRPr="00E74FE8">
              <w:rPr>
                <w:rFonts w:ascii="Times New Roman" w:hAnsi="Times New Roman"/>
              </w:rPr>
              <w:t xml:space="preserve"> </w:t>
            </w:r>
            <w:r w:rsidRPr="00E74FE8">
              <w:rPr>
                <w:rFonts w:ascii="Times New Roman" w:hAnsi="Times New Roman"/>
                <w:b/>
              </w:rPr>
              <w:t>Registration &amp;</w:t>
            </w:r>
            <w:r w:rsidRPr="00E74FE8">
              <w:rPr>
                <w:rFonts w:ascii="Times New Roman" w:hAnsi="Times New Roman"/>
              </w:rPr>
              <w:t xml:space="preserve"> </w:t>
            </w:r>
            <w:r w:rsidRPr="00E74FE8">
              <w:rPr>
                <w:rFonts w:ascii="Times New Roman" w:hAnsi="Times New Roman"/>
                <w:b/>
              </w:rPr>
              <w:t xml:space="preserve">Plates </w:t>
            </w:r>
          </w:p>
          <w:p w14:paraId="6D705D64" w14:textId="77777777" w:rsidR="007F4DE0" w:rsidRPr="00E74FE8" w:rsidRDefault="007F4DE0" w:rsidP="009940FF">
            <w:pPr>
              <w:spacing w:before="60" w:after="60"/>
              <w:rPr>
                <w:rFonts w:ascii="Times New Roman" w:hAnsi="Times New Roman"/>
                <w:i/>
              </w:rPr>
            </w:pPr>
            <w:r w:rsidRPr="00E74FE8">
              <w:rPr>
                <w:rFonts w:ascii="Times New Roman" w:hAnsi="Times New Roman"/>
              </w:rPr>
              <w:t>(Permanent registration)</w:t>
            </w:r>
          </w:p>
        </w:tc>
        <w:tc>
          <w:tcPr>
            <w:tcW w:w="0" w:type="auto"/>
            <w:tcBorders>
              <w:bottom w:val="single" w:sz="6" w:space="0" w:color="000000"/>
            </w:tcBorders>
          </w:tcPr>
          <w:p w14:paraId="0ABBC4C9" w14:textId="77777777" w:rsidR="007F4DE0" w:rsidRPr="00E74FE8" w:rsidRDefault="007F4DE0" w:rsidP="009940FF">
            <w:pPr>
              <w:spacing w:before="60"/>
              <w:rPr>
                <w:rFonts w:ascii="Times New Roman" w:hAnsi="Times New Roman"/>
              </w:rPr>
            </w:pPr>
            <w:r w:rsidRPr="00E74FE8">
              <w:rPr>
                <w:rFonts w:ascii="Times New Roman" w:hAnsi="Times New Roman"/>
              </w:rPr>
              <w:t>Registration/Plate Fees:</w:t>
            </w:r>
          </w:p>
          <w:p w14:paraId="60790572" w14:textId="77777777" w:rsidR="007F4DE0" w:rsidRPr="00E74FE8" w:rsidRDefault="007F4DE0" w:rsidP="009940FF">
            <w:pPr>
              <w:ind w:left="188"/>
              <w:rPr>
                <w:rFonts w:ascii="Times New Roman" w:hAnsi="Times New Roman"/>
              </w:rPr>
            </w:pPr>
            <w:r w:rsidRPr="00E74FE8">
              <w:rPr>
                <w:rFonts w:ascii="Times New Roman" w:hAnsi="Times New Roman"/>
              </w:rPr>
              <w:t>2850# &amp; over - $10</w:t>
            </w:r>
          </w:p>
          <w:p w14:paraId="1DD2C99F" w14:textId="77777777" w:rsidR="007F4DE0" w:rsidRPr="00E74FE8" w:rsidRDefault="007F4DE0" w:rsidP="009940FF">
            <w:pPr>
              <w:spacing w:after="60"/>
              <w:ind w:left="187"/>
              <w:rPr>
                <w:rFonts w:ascii="Times New Roman" w:hAnsi="Times New Roman"/>
              </w:rPr>
            </w:pPr>
            <w:r w:rsidRPr="00E74FE8">
              <w:rPr>
                <w:rFonts w:ascii="Times New Roman" w:hAnsi="Times New Roman"/>
              </w:rPr>
              <w:t>Under 2850# - $5</w:t>
            </w:r>
          </w:p>
          <w:p w14:paraId="3A8D9F1F" w14:textId="77777777" w:rsidR="007F4DE0" w:rsidRPr="00E74FE8" w:rsidRDefault="007F4DE0" w:rsidP="009940FF">
            <w:pPr>
              <w:spacing w:before="60" w:after="60"/>
              <w:rPr>
                <w:rFonts w:ascii="Times New Roman" w:hAnsi="Times New Roman"/>
              </w:rPr>
            </w:pPr>
            <w:r w:rsidRPr="00E74FE8">
              <w:rPr>
                <w:rFonts w:ascii="Times New Roman" w:hAnsi="Times New Roman"/>
              </w:rPr>
              <w:t>Inspection Fee - $5</w:t>
            </w:r>
          </w:p>
          <w:p w14:paraId="661E313D" w14:textId="77777777" w:rsidR="007F4DE0" w:rsidRPr="00E74FE8" w:rsidRDefault="007F4DE0" w:rsidP="009940FF">
            <w:pPr>
              <w:spacing w:before="60" w:after="60"/>
              <w:rPr>
                <w:rFonts w:ascii="Times New Roman" w:hAnsi="Times New Roman"/>
              </w:rPr>
            </w:pPr>
            <w:r w:rsidRPr="00E74FE8">
              <w:rPr>
                <w:rFonts w:ascii="Times New Roman" w:hAnsi="Times New Roman"/>
              </w:rPr>
              <w:t>Application Fee - $20</w:t>
            </w:r>
          </w:p>
        </w:tc>
        <w:tc>
          <w:tcPr>
            <w:tcW w:w="0" w:type="auto"/>
            <w:tcBorders>
              <w:bottom w:val="single" w:sz="6" w:space="0" w:color="000000"/>
            </w:tcBorders>
          </w:tcPr>
          <w:p w14:paraId="2F53EE38"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41E693E4" w14:textId="29BDB11D" w:rsidR="007F4DE0" w:rsidRPr="008F2223" w:rsidRDefault="008F2223" w:rsidP="009940FF">
            <w:pPr>
              <w:spacing w:before="60"/>
              <w:ind w:left="216" w:hanging="216"/>
              <w:rPr>
                <w:rFonts w:ascii="Times New Roman" w:hAnsi="Times New Roman"/>
              </w:rPr>
            </w:pPr>
            <w:r>
              <w:rPr>
                <w:rFonts w:ascii="Times New Roman" w:hAnsi="Times New Roman"/>
              </w:rPr>
              <w:t xml:space="preserve">MCA </w:t>
            </w:r>
            <w:r w:rsidR="007F4DE0" w:rsidRPr="008F2223">
              <w:rPr>
                <w:rFonts w:ascii="Times New Roman" w:hAnsi="Times New Roman"/>
              </w:rPr>
              <w:t>61-3-411</w:t>
            </w:r>
          </w:p>
          <w:p w14:paraId="45C4587C" w14:textId="5ABED0C5" w:rsidR="007F4DE0" w:rsidRPr="008F2223" w:rsidRDefault="008F2223" w:rsidP="009940FF">
            <w:pPr>
              <w:ind w:left="216" w:hanging="216"/>
              <w:rPr>
                <w:rFonts w:ascii="Times New Roman" w:hAnsi="Times New Roman"/>
              </w:rPr>
            </w:pPr>
            <w:r>
              <w:rPr>
                <w:rFonts w:ascii="Times New Roman" w:hAnsi="Times New Roman"/>
              </w:rPr>
              <w:t xml:space="preserve">MCA </w:t>
            </w:r>
            <w:r w:rsidR="007F4DE0" w:rsidRPr="008F2223">
              <w:rPr>
                <w:rFonts w:ascii="Times New Roman" w:hAnsi="Times New Roman"/>
              </w:rPr>
              <w:t>61-3-321(4)</w:t>
            </w:r>
          </w:p>
          <w:p w14:paraId="188371E7" w14:textId="23359534" w:rsidR="007F4DE0" w:rsidRPr="00E74FE8" w:rsidRDefault="008F2223" w:rsidP="009940FF">
            <w:pPr>
              <w:ind w:left="216" w:hanging="216"/>
              <w:rPr>
                <w:rFonts w:ascii="Times New Roman" w:hAnsi="Times New Roman"/>
              </w:rPr>
            </w:pPr>
            <w:r>
              <w:rPr>
                <w:rFonts w:ascii="Times New Roman" w:hAnsi="Times New Roman"/>
              </w:rPr>
              <w:t xml:space="preserve">MCA </w:t>
            </w:r>
            <w:r w:rsidR="007F4DE0" w:rsidRPr="008F2223">
              <w:rPr>
                <w:rFonts w:ascii="Times New Roman" w:hAnsi="Times New Roman"/>
              </w:rPr>
              <w:t>61-3-412</w:t>
            </w:r>
            <w:r w:rsidR="007F4DE0" w:rsidRPr="00E74FE8">
              <w:rPr>
                <w:rFonts w:ascii="Times New Roman" w:hAnsi="Times New Roman"/>
              </w:rPr>
              <w:t>(2) – inspection fee</w:t>
            </w:r>
          </w:p>
          <w:p w14:paraId="05B57121" w14:textId="1327CA2C" w:rsidR="007F4DE0" w:rsidRPr="00E74FE8" w:rsidRDefault="008F2223" w:rsidP="009940FF">
            <w:pPr>
              <w:spacing w:after="60"/>
              <w:ind w:left="216" w:hanging="216"/>
              <w:rPr>
                <w:rFonts w:ascii="Times New Roman" w:hAnsi="Times New Roman"/>
              </w:rPr>
            </w:pPr>
            <w:r>
              <w:rPr>
                <w:rFonts w:ascii="Times New Roman" w:hAnsi="Times New Roman"/>
              </w:rPr>
              <w:t xml:space="preserve">MCA </w:t>
            </w:r>
            <w:r w:rsidR="007F4DE0" w:rsidRPr="008F2223">
              <w:rPr>
                <w:rFonts w:ascii="Times New Roman" w:hAnsi="Times New Roman"/>
              </w:rPr>
              <w:t>61-3-412</w:t>
            </w:r>
            <w:r w:rsidR="007F4DE0" w:rsidRPr="00B461E4">
              <w:rPr>
                <w:rFonts w:ascii="Times New Roman" w:hAnsi="Times New Roman"/>
              </w:rPr>
              <w:t>(</w:t>
            </w:r>
            <w:r w:rsidR="007F4DE0" w:rsidRPr="007A4765">
              <w:rPr>
                <w:rFonts w:ascii="Times New Roman" w:hAnsi="Times New Roman"/>
              </w:rPr>
              <w:t>6</w:t>
            </w:r>
            <w:r w:rsidR="007F4DE0" w:rsidRPr="00B461E4">
              <w:rPr>
                <w:rFonts w:ascii="Times New Roman" w:hAnsi="Times New Roman"/>
              </w:rPr>
              <w:t>)</w:t>
            </w:r>
            <w:r w:rsidR="007F4DE0" w:rsidRPr="00E74FE8">
              <w:rPr>
                <w:rFonts w:ascii="Times New Roman" w:hAnsi="Times New Roman"/>
              </w:rPr>
              <w:t xml:space="preserve"> – application fee</w:t>
            </w:r>
          </w:p>
        </w:tc>
      </w:tr>
      <w:tr w:rsidR="007F4DE0" w:rsidRPr="00E74FE8" w14:paraId="6395C366" w14:textId="77777777" w:rsidTr="009940FF">
        <w:trPr>
          <w:cantSplit/>
        </w:trPr>
        <w:tc>
          <w:tcPr>
            <w:tcW w:w="0" w:type="auto"/>
            <w:tcBorders>
              <w:bottom w:val="single" w:sz="6" w:space="0" w:color="000000"/>
            </w:tcBorders>
          </w:tcPr>
          <w:p w14:paraId="4F0AA3D7" w14:textId="77777777" w:rsidR="007F4DE0" w:rsidRPr="00E74FE8" w:rsidRDefault="007F4DE0" w:rsidP="009940FF">
            <w:pPr>
              <w:spacing w:before="60" w:after="60"/>
              <w:rPr>
                <w:rFonts w:ascii="Times New Roman" w:hAnsi="Times New Roman"/>
                <w:b/>
              </w:rPr>
            </w:pPr>
            <w:r w:rsidRPr="00E74FE8">
              <w:rPr>
                <w:rFonts w:ascii="Times New Roman" w:hAnsi="Times New Roman"/>
                <w:b/>
              </w:rPr>
              <w:t>Duplicate Tab Fee</w:t>
            </w:r>
          </w:p>
          <w:p w14:paraId="663C4E43" w14:textId="77777777" w:rsidR="007F4DE0" w:rsidRPr="00E74FE8" w:rsidRDefault="007F4DE0" w:rsidP="009940FF">
            <w:pPr>
              <w:spacing w:before="60" w:after="60"/>
              <w:rPr>
                <w:rFonts w:ascii="Times New Roman" w:hAnsi="Times New Roman"/>
                <w:b/>
              </w:rPr>
            </w:pPr>
          </w:p>
        </w:tc>
        <w:tc>
          <w:tcPr>
            <w:tcW w:w="0" w:type="auto"/>
            <w:tcBorders>
              <w:bottom w:val="single" w:sz="6" w:space="0" w:color="000000"/>
            </w:tcBorders>
          </w:tcPr>
          <w:p w14:paraId="32935468" w14:textId="77777777" w:rsidR="007F4DE0" w:rsidRPr="00E74FE8" w:rsidRDefault="007F4DE0" w:rsidP="009940FF">
            <w:pPr>
              <w:spacing w:before="60" w:after="60"/>
              <w:rPr>
                <w:rFonts w:ascii="Times New Roman" w:hAnsi="Times New Roman"/>
              </w:rPr>
            </w:pPr>
            <w:r w:rsidRPr="00E74FE8">
              <w:rPr>
                <w:rFonts w:ascii="Times New Roman" w:hAnsi="Times New Roman"/>
              </w:rPr>
              <w:t>$10</w:t>
            </w:r>
          </w:p>
        </w:tc>
        <w:tc>
          <w:tcPr>
            <w:tcW w:w="0" w:type="auto"/>
            <w:tcBorders>
              <w:bottom w:val="single" w:sz="6" w:space="0" w:color="000000"/>
            </w:tcBorders>
          </w:tcPr>
          <w:p w14:paraId="5919DB1E"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4FF7F6B9" w14:textId="1D8BD721"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61-3-333(1)</w:t>
            </w:r>
          </w:p>
          <w:p w14:paraId="76C0F577" w14:textId="77777777" w:rsidR="007F4DE0" w:rsidRPr="00E74FE8" w:rsidRDefault="007F4DE0" w:rsidP="009940FF">
            <w:pPr>
              <w:spacing w:before="60" w:after="60"/>
              <w:rPr>
                <w:rFonts w:ascii="Times New Roman" w:hAnsi="Times New Roman"/>
              </w:rPr>
            </w:pPr>
          </w:p>
        </w:tc>
      </w:tr>
      <w:tr w:rsidR="007F4DE0" w:rsidRPr="00E74FE8" w14:paraId="1EFB06FB" w14:textId="77777777" w:rsidTr="009940FF">
        <w:trPr>
          <w:cantSplit/>
        </w:trPr>
        <w:tc>
          <w:tcPr>
            <w:tcW w:w="0" w:type="auto"/>
            <w:tcBorders>
              <w:bottom w:val="single" w:sz="6" w:space="0" w:color="000000"/>
            </w:tcBorders>
          </w:tcPr>
          <w:p w14:paraId="037612EC" w14:textId="77777777" w:rsidR="007F4DE0" w:rsidRPr="00E74FE8" w:rsidRDefault="007F4DE0" w:rsidP="009940FF">
            <w:pPr>
              <w:spacing w:before="60" w:after="60"/>
              <w:rPr>
                <w:rFonts w:ascii="Times New Roman" w:hAnsi="Times New Roman"/>
                <w:b/>
              </w:rPr>
            </w:pPr>
            <w:r w:rsidRPr="00E74FE8">
              <w:rPr>
                <w:rFonts w:ascii="Times New Roman" w:hAnsi="Times New Roman"/>
                <w:b/>
              </w:rPr>
              <w:t xml:space="preserve">Duplicate Plate Fee </w:t>
            </w:r>
          </w:p>
          <w:p w14:paraId="63C0ACAB" w14:textId="77777777" w:rsidR="007F4DE0" w:rsidRPr="00E74FE8" w:rsidRDefault="007F4DE0" w:rsidP="009940FF">
            <w:pPr>
              <w:spacing w:before="60" w:after="60"/>
              <w:rPr>
                <w:rFonts w:ascii="Times New Roman" w:hAnsi="Times New Roman"/>
              </w:rPr>
            </w:pPr>
            <w:r w:rsidRPr="00E74FE8">
              <w:rPr>
                <w:rFonts w:ascii="Times New Roman" w:hAnsi="Times New Roman"/>
                <w:b/>
                <w:u w:val="single"/>
              </w:rPr>
              <w:t>Note</w:t>
            </w:r>
            <w:r w:rsidRPr="00E74FE8">
              <w:rPr>
                <w:rFonts w:ascii="Times New Roman" w:hAnsi="Times New Roman"/>
              </w:rPr>
              <w:t xml:space="preserve">: Replaces original plates with substitute plates that </w:t>
            </w:r>
            <w:r w:rsidRPr="00E74FE8">
              <w:rPr>
                <w:rFonts w:ascii="Times New Roman" w:hAnsi="Times New Roman"/>
                <w:u w:val="single"/>
              </w:rPr>
              <w:t>are</w:t>
            </w:r>
            <w:r w:rsidRPr="00E74FE8">
              <w:rPr>
                <w:rFonts w:ascii="Times New Roman" w:hAnsi="Times New Roman"/>
              </w:rPr>
              <w:t xml:space="preserve"> exactly the same.</w:t>
            </w:r>
          </w:p>
        </w:tc>
        <w:tc>
          <w:tcPr>
            <w:tcW w:w="0" w:type="auto"/>
            <w:tcBorders>
              <w:bottom w:val="single" w:sz="6" w:space="0" w:color="000000"/>
            </w:tcBorders>
          </w:tcPr>
          <w:p w14:paraId="71ACFA27" w14:textId="77777777" w:rsidR="007F4DE0" w:rsidRPr="00E74FE8" w:rsidRDefault="007F4DE0" w:rsidP="009940FF">
            <w:pPr>
              <w:spacing w:before="60" w:after="60"/>
              <w:rPr>
                <w:rFonts w:ascii="Times New Roman" w:hAnsi="Times New Roman"/>
              </w:rPr>
            </w:pPr>
            <w:r w:rsidRPr="00E74FE8">
              <w:rPr>
                <w:rFonts w:ascii="Times New Roman" w:hAnsi="Times New Roman"/>
              </w:rPr>
              <w:t>$15</w:t>
            </w:r>
          </w:p>
        </w:tc>
        <w:tc>
          <w:tcPr>
            <w:tcW w:w="0" w:type="auto"/>
            <w:tcBorders>
              <w:bottom w:val="single" w:sz="6" w:space="0" w:color="000000"/>
            </w:tcBorders>
          </w:tcPr>
          <w:p w14:paraId="1405A8CD"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3829730D" w14:textId="1505683B"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61-3-333(2)</w:t>
            </w:r>
          </w:p>
          <w:p w14:paraId="292F8481" w14:textId="77777777" w:rsidR="007F4DE0" w:rsidRPr="00E74FE8" w:rsidRDefault="007F4DE0" w:rsidP="009940FF">
            <w:pPr>
              <w:spacing w:before="60" w:after="60"/>
              <w:rPr>
                <w:rFonts w:ascii="Times New Roman" w:hAnsi="Times New Roman"/>
              </w:rPr>
            </w:pPr>
          </w:p>
        </w:tc>
      </w:tr>
      <w:tr w:rsidR="007F4DE0" w:rsidRPr="00E74FE8" w14:paraId="1597A4A0" w14:textId="77777777" w:rsidTr="009940FF">
        <w:trPr>
          <w:cantSplit/>
        </w:trPr>
        <w:tc>
          <w:tcPr>
            <w:tcW w:w="0" w:type="auto"/>
            <w:tcBorders>
              <w:bottom w:val="single" w:sz="6" w:space="0" w:color="000000"/>
            </w:tcBorders>
          </w:tcPr>
          <w:p w14:paraId="1F4794EA" w14:textId="77777777" w:rsidR="007F4DE0" w:rsidRPr="00E74FE8" w:rsidRDefault="007F4DE0" w:rsidP="009940FF">
            <w:pPr>
              <w:spacing w:before="60" w:after="60"/>
              <w:rPr>
                <w:rFonts w:ascii="Times New Roman" w:hAnsi="Times New Roman"/>
                <w:b/>
              </w:rPr>
            </w:pPr>
            <w:r w:rsidRPr="00E74FE8">
              <w:rPr>
                <w:rFonts w:ascii="Times New Roman" w:hAnsi="Times New Roman"/>
                <w:b/>
              </w:rPr>
              <w:t>Replacement Plate Fee</w:t>
            </w:r>
          </w:p>
          <w:p w14:paraId="1828A4A9" w14:textId="77777777" w:rsidR="007F4DE0" w:rsidRPr="00E74FE8" w:rsidRDefault="007F4DE0" w:rsidP="009940FF">
            <w:pPr>
              <w:spacing w:before="60" w:after="60"/>
              <w:rPr>
                <w:rFonts w:ascii="Times New Roman" w:hAnsi="Times New Roman"/>
                <w:b/>
              </w:rPr>
            </w:pPr>
            <w:r w:rsidRPr="00E74FE8">
              <w:rPr>
                <w:rFonts w:ascii="Times New Roman" w:hAnsi="Times New Roman"/>
                <w:b/>
                <w:u w:val="single"/>
              </w:rPr>
              <w:t>Note</w:t>
            </w:r>
            <w:r w:rsidRPr="00E74FE8">
              <w:rPr>
                <w:rFonts w:ascii="Times New Roman" w:hAnsi="Times New Roman"/>
              </w:rPr>
              <w:t xml:space="preserve">: Replaces original plates with substitute plates that </w:t>
            </w:r>
            <w:r w:rsidRPr="00E74FE8">
              <w:rPr>
                <w:rFonts w:ascii="Times New Roman" w:hAnsi="Times New Roman"/>
                <w:u w:val="single"/>
              </w:rPr>
              <w:t>aren’t</w:t>
            </w:r>
            <w:r w:rsidRPr="00E74FE8">
              <w:rPr>
                <w:rFonts w:ascii="Times New Roman" w:hAnsi="Times New Roman"/>
              </w:rPr>
              <w:t xml:space="preserve"> exactly the same.</w:t>
            </w:r>
          </w:p>
        </w:tc>
        <w:tc>
          <w:tcPr>
            <w:tcW w:w="0" w:type="auto"/>
            <w:tcBorders>
              <w:bottom w:val="single" w:sz="6" w:space="0" w:color="000000"/>
            </w:tcBorders>
          </w:tcPr>
          <w:p w14:paraId="6A419E17" w14:textId="77777777" w:rsidR="007F4DE0" w:rsidRPr="00E74FE8" w:rsidRDefault="007F4DE0" w:rsidP="009940FF">
            <w:pPr>
              <w:spacing w:before="60" w:after="60"/>
              <w:rPr>
                <w:rFonts w:ascii="Times New Roman" w:hAnsi="Times New Roman"/>
              </w:rPr>
            </w:pPr>
            <w:r w:rsidRPr="00E74FE8">
              <w:rPr>
                <w:rFonts w:ascii="Times New Roman" w:hAnsi="Times New Roman"/>
              </w:rPr>
              <w:t>$10</w:t>
            </w:r>
          </w:p>
        </w:tc>
        <w:tc>
          <w:tcPr>
            <w:tcW w:w="0" w:type="auto"/>
            <w:tcBorders>
              <w:bottom w:val="single" w:sz="6" w:space="0" w:color="000000"/>
            </w:tcBorders>
          </w:tcPr>
          <w:p w14:paraId="725AC91F"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1FE29244" w14:textId="01529207"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61-3-333(1)</w:t>
            </w:r>
          </w:p>
          <w:p w14:paraId="5211F2AC" w14:textId="77777777" w:rsidR="007F4DE0" w:rsidRPr="00E74FE8" w:rsidRDefault="007F4DE0" w:rsidP="009940FF">
            <w:pPr>
              <w:spacing w:before="60" w:after="60"/>
              <w:rPr>
                <w:rFonts w:ascii="Times New Roman" w:hAnsi="Times New Roman"/>
              </w:rPr>
            </w:pPr>
          </w:p>
        </w:tc>
      </w:tr>
      <w:tr w:rsidR="007F4DE0" w:rsidRPr="00E74FE8" w14:paraId="2A957091" w14:textId="77777777" w:rsidTr="009940FF">
        <w:trPr>
          <w:cantSplit/>
        </w:trPr>
        <w:tc>
          <w:tcPr>
            <w:tcW w:w="0" w:type="auto"/>
            <w:tcBorders>
              <w:bottom w:val="single" w:sz="6" w:space="0" w:color="000000"/>
            </w:tcBorders>
          </w:tcPr>
          <w:p w14:paraId="7593566E" w14:textId="77777777" w:rsidR="007F4DE0" w:rsidRPr="00E74FE8" w:rsidRDefault="007F4DE0" w:rsidP="009940FF">
            <w:pPr>
              <w:spacing w:before="60" w:after="60"/>
              <w:rPr>
                <w:rFonts w:ascii="Times New Roman" w:hAnsi="Times New Roman"/>
              </w:rPr>
            </w:pPr>
            <w:r w:rsidRPr="00E74FE8">
              <w:rPr>
                <w:rFonts w:ascii="Times New Roman" w:hAnsi="Times New Roman"/>
                <w:b/>
              </w:rPr>
              <w:lastRenderedPageBreak/>
              <w:t xml:space="preserve">Duplicate Personalized, Pioneer/Vintage, and Centennial Plates </w:t>
            </w:r>
          </w:p>
        </w:tc>
        <w:tc>
          <w:tcPr>
            <w:tcW w:w="0" w:type="auto"/>
            <w:tcBorders>
              <w:bottom w:val="single" w:sz="6" w:space="0" w:color="000000"/>
            </w:tcBorders>
          </w:tcPr>
          <w:p w14:paraId="30679EAA" w14:textId="77777777" w:rsidR="007F4DE0" w:rsidRPr="00E74FE8" w:rsidRDefault="007F4DE0" w:rsidP="009940FF">
            <w:pPr>
              <w:spacing w:before="60" w:after="60"/>
              <w:rPr>
                <w:rFonts w:ascii="Times New Roman" w:hAnsi="Times New Roman"/>
              </w:rPr>
            </w:pPr>
            <w:r w:rsidRPr="00E74FE8">
              <w:rPr>
                <w:rFonts w:ascii="Times New Roman" w:hAnsi="Times New Roman"/>
              </w:rPr>
              <w:t>$10</w:t>
            </w:r>
          </w:p>
        </w:tc>
        <w:tc>
          <w:tcPr>
            <w:tcW w:w="0" w:type="auto"/>
            <w:tcBorders>
              <w:bottom w:val="single" w:sz="6" w:space="0" w:color="000000"/>
            </w:tcBorders>
          </w:tcPr>
          <w:p w14:paraId="123EBE65"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0C1AEBFB" w14:textId="4C3A7482"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61-3-333</w:t>
            </w:r>
          </w:p>
          <w:p w14:paraId="7FDBB400" w14:textId="77777777" w:rsidR="007F4DE0" w:rsidRPr="00E74FE8" w:rsidRDefault="007F4DE0" w:rsidP="009940FF">
            <w:pPr>
              <w:spacing w:after="60"/>
              <w:rPr>
                <w:rFonts w:ascii="Times New Roman" w:hAnsi="Times New Roman"/>
              </w:rPr>
            </w:pPr>
          </w:p>
        </w:tc>
      </w:tr>
      <w:tr w:rsidR="007F4DE0" w:rsidRPr="00E74FE8" w14:paraId="04D52CBB" w14:textId="77777777" w:rsidTr="009940FF">
        <w:trPr>
          <w:cantSplit/>
        </w:trPr>
        <w:tc>
          <w:tcPr>
            <w:tcW w:w="0" w:type="auto"/>
            <w:tcBorders>
              <w:bottom w:val="single" w:sz="6" w:space="0" w:color="000000"/>
            </w:tcBorders>
          </w:tcPr>
          <w:p w14:paraId="420C3B39" w14:textId="77777777" w:rsidR="007F4DE0" w:rsidRPr="00E74FE8" w:rsidRDefault="007F4DE0" w:rsidP="009940FF">
            <w:pPr>
              <w:spacing w:before="60" w:after="60"/>
              <w:rPr>
                <w:rFonts w:ascii="Times New Roman" w:hAnsi="Times New Roman"/>
                <w:b/>
              </w:rPr>
            </w:pPr>
            <w:r w:rsidRPr="00E74FE8">
              <w:rPr>
                <w:rFonts w:ascii="Times New Roman" w:hAnsi="Times New Roman"/>
                <w:b/>
              </w:rPr>
              <w:t>Special Motorcycle Plates - Chronically or Critically Ill Children</w:t>
            </w:r>
            <w:r w:rsidRPr="00E74FE8">
              <w:rPr>
                <w:rFonts w:ascii="Times New Roman" w:hAnsi="Times New Roman"/>
                <w:b/>
                <w:bCs/>
              </w:rPr>
              <w:t xml:space="preserve"> (“Chrome for Kids”)</w:t>
            </w:r>
            <w:r w:rsidRPr="00E74FE8">
              <w:rPr>
                <w:rFonts w:ascii="Times New Roman" w:hAnsi="Times New Roman"/>
                <w:b/>
              </w:rPr>
              <w:t xml:space="preserve"> </w:t>
            </w:r>
          </w:p>
          <w:p w14:paraId="6A48DDA9" w14:textId="77777777" w:rsidR="007F4DE0" w:rsidRPr="00E74FE8" w:rsidRDefault="007F4DE0" w:rsidP="009940FF">
            <w:pPr>
              <w:spacing w:before="60" w:after="60"/>
              <w:rPr>
                <w:rFonts w:ascii="Times New Roman" w:hAnsi="Times New Roman"/>
              </w:rPr>
            </w:pPr>
            <w:r w:rsidRPr="00E74FE8">
              <w:rPr>
                <w:rFonts w:ascii="Times New Roman" w:hAnsi="Times New Roman"/>
                <w:b/>
                <w:u w:val="single"/>
              </w:rPr>
              <w:t xml:space="preserve">Note </w:t>
            </w:r>
            <w:r w:rsidRPr="00E74FE8">
              <w:rPr>
                <w:rFonts w:ascii="Times New Roman" w:hAnsi="Times New Roman"/>
              </w:rPr>
              <w:t>– this is considered to be a type of generic specialty plate</w:t>
            </w:r>
          </w:p>
        </w:tc>
        <w:tc>
          <w:tcPr>
            <w:tcW w:w="0" w:type="auto"/>
            <w:tcBorders>
              <w:bottom w:val="single" w:sz="6" w:space="0" w:color="000000"/>
            </w:tcBorders>
          </w:tcPr>
          <w:p w14:paraId="086C8213" w14:textId="77777777" w:rsidR="007F4DE0" w:rsidRPr="00E74FE8" w:rsidRDefault="007F4DE0" w:rsidP="009940FF">
            <w:pPr>
              <w:spacing w:before="60" w:after="60"/>
              <w:rPr>
                <w:rFonts w:ascii="Times New Roman" w:hAnsi="Times New Roman"/>
              </w:rPr>
            </w:pPr>
            <w:r w:rsidRPr="00E74FE8">
              <w:rPr>
                <w:rFonts w:ascii="Times New Roman" w:hAnsi="Times New Roman"/>
              </w:rPr>
              <w:t>Administrative fee - $5</w:t>
            </w:r>
          </w:p>
          <w:p w14:paraId="45C6D909" w14:textId="77777777" w:rsidR="007F4DE0" w:rsidRPr="00E74FE8" w:rsidRDefault="007F4DE0" w:rsidP="009940FF">
            <w:pPr>
              <w:spacing w:before="60" w:after="60"/>
              <w:rPr>
                <w:rFonts w:ascii="Times New Roman" w:hAnsi="Times New Roman"/>
              </w:rPr>
            </w:pPr>
            <w:r w:rsidRPr="00E74FE8">
              <w:rPr>
                <w:rFonts w:ascii="Times New Roman" w:hAnsi="Times New Roman"/>
              </w:rPr>
              <w:t>License Plate fee - $5</w:t>
            </w:r>
          </w:p>
          <w:p w14:paraId="788108B4" w14:textId="77777777" w:rsidR="007F4DE0" w:rsidRPr="00E74FE8" w:rsidRDefault="007F4DE0" w:rsidP="009940FF">
            <w:pPr>
              <w:spacing w:before="60" w:after="60"/>
              <w:rPr>
                <w:rFonts w:ascii="Times New Roman" w:hAnsi="Times New Roman"/>
                <w:b/>
                <w:bCs/>
              </w:rPr>
            </w:pPr>
            <w:r w:rsidRPr="00E74FE8">
              <w:rPr>
                <w:rFonts w:ascii="Times New Roman" w:hAnsi="Times New Roman"/>
              </w:rPr>
              <w:t xml:space="preserve">Annual donation - $20 </w:t>
            </w:r>
          </w:p>
        </w:tc>
        <w:tc>
          <w:tcPr>
            <w:tcW w:w="0" w:type="auto"/>
            <w:tcBorders>
              <w:bottom w:val="single" w:sz="6" w:space="0" w:color="000000"/>
            </w:tcBorders>
          </w:tcPr>
          <w:p w14:paraId="0937EAD0" w14:textId="77777777" w:rsidR="007F4DE0" w:rsidRPr="00E74FE8" w:rsidRDefault="007F4DE0" w:rsidP="009940FF">
            <w:pPr>
              <w:spacing w:before="60" w:after="60"/>
              <w:ind w:left="173" w:hanging="173"/>
              <w:rPr>
                <w:rFonts w:ascii="Times New Roman" w:hAnsi="Times New Roman"/>
              </w:rPr>
            </w:pPr>
            <w:r w:rsidRPr="00E74FE8">
              <w:rPr>
                <w:rFonts w:ascii="Times New Roman" w:hAnsi="Times New Roman"/>
              </w:rPr>
              <w:t>Administrative fee deposited to County General Fund (BARS Rev #341060)</w:t>
            </w:r>
          </w:p>
          <w:p w14:paraId="4137E622" w14:textId="77777777" w:rsidR="007F4DE0" w:rsidRPr="00E74FE8" w:rsidRDefault="007F4DE0" w:rsidP="009940FF">
            <w:pPr>
              <w:spacing w:before="60" w:after="60"/>
              <w:ind w:left="173" w:hanging="173"/>
              <w:rPr>
                <w:rFonts w:ascii="Times New Roman" w:hAnsi="Times New Roman"/>
              </w:rPr>
            </w:pPr>
            <w:r w:rsidRPr="00E74FE8">
              <w:rPr>
                <w:rFonts w:ascii="Times New Roman" w:hAnsi="Times New Roman"/>
              </w:rPr>
              <w:t>License plate fee and annual donation to be remitted to the State.</w:t>
            </w:r>
          </w:p>
        </w:tc>
        <w:tc>
          <w:tcPr>
            <w:tcW w:w="0" w:type="auto"/>
            <w:tcBorders>
              <w:bottom w:val="single" w:sz="6" w:space="0" w:color="000000"/>
            </w:tcBorders>
          </w:tcPr>
          <w:p w14:paraId="18848583" w14:textId="23331565" w:rsidR="007F4DE0" w:rsidRPr="00E74FE8" w:rsidRDefault="008F2223" w:rsidP="009940FF">
            <w:pPr>
              <w:pStyle w:val="Header"/>
              <w:spacing w:before="60" w:after="60"/>
              <w:rPr>
                <w:rFonts w:ascii="Times New Roman" w:hAnsi="Times New Roman"/>
              </w:rPr>
            </w:pPr>
            <w:r>
              <w:rPr>
                <w:rFonts w:ascii="Times New Roman" w:hAnsi="Times New Roman"/>
              </w:rPr>
              <w:t xml:space="preserve">MCA </w:t>
            </w:r>
            <w:r w:rsidR="007F4DE0" w:rsidRPr="008F2223">
              <w:rPr>
                <w:rFonts w:ascii="Times New Roman" w:hAnsi="Times New Roman"/>
              </w:rPr>
              <w:t>61-3-415</w:t>
            </w:r>
          </w:p>
          <w:p w14:paraId="2F02C04B" w14:textId="77777777" w:rsidR="007F4DE0" w:rsidRPr="00E74FE8" w:rsidRDefault="007F4DE0" w:rsidP="009940FF">
            <w:pPr>
              <w:spacing w:after="60"/>
              <w:rPr>
                <w:rFonts w:ascii="Times New Roman" w:hAnsi="Times New Roman"/>
              </w:rPr>
            </w:pPr>
          </w:p>
          <w:p w14:paraId="1797BE96" w14:textId="77777777" w:rsidR="007F4DE0" w:rsidRPr="00E74FE8" w:rsidRDefault="007F4DE0" w:rsidP="009940FF">
            <w:pPr>
              <w:spacing w:after="60"/>
              <w:rPr>
                <w:rFonts w:ascii="Times New Roman" w:hAnsi="Times New Roman"/>
              </w:rPr>
            </w:pPr>
          </w:p>
          <w:p w14:paraId="337742F4" w14:textId="77777777" w:rsidR="007F4DE0" w:rsidRPr="00E74FE8" w:rsidRDefault="007F4DE0" w:rsidP="009940FF">
            <w:pPr>
              <w:spacing w:after="60"/>
              <w:rPr>
                <w:rFonts w:ascii="Times New Roman" w:hAnsi="Times New Roman"/>
              </w:rPr>
            </w:pPr>
          </w:p>
          <w:p w14:paraId="015068E8" w14:textId="77777777" w:rsidR="007F4DE0" w:rsidRPr="00E74FE8" w:rsidRDefault="007F4DE0" w:rsidP="009940FF">
            <w:pPr>
              <w:spacing w:before="60" w:after="60"/>
              <w:ind w:left="195" w:hanging="195"/>
              <w:rPr>
                <w:rFonts w:ascii="Times New Roman" w:hAnsi="Times New Roman"/>
              </w:rPr>
            </w:pPr>
          </w:p>
        </w:tc>
      </w:tr>
      <w:tr w:rsidR="007F4DE0" w:rsidRPr="00E74FE8" w14:paraId="146A5558" w14:textId="77777777" w:rsidTr="009940FF">
        <w:trPr>
          <w:cantSplit/>
        </w:trPr>
        <w:tc>
          <w:tcPr>
            <w:tcW w:w="0" w:type="auto"/>
            <w:tcBorders>
              <w:bottom w:val="single" w:sz="6" w:space="0" w:color="000000"/>
            </w:tcBorders>
          </w:tcPr>
          <w:p w14:paraId="0121A801" w14:textId="77777777" w:rsidR="007F4DE0" w:rsidRPr="00E74FE8" w:rsidRDefault="007F4DE0" w:rsidP="009940FF">
            <w:pPr>
              <w:spacing w:before="60" w:after="60"/>
              <w:rPr>
                <w:rFonts w:ascii="Times New Roman" w:hAnsi="Times New Roman"/>
                <w:b/>
              </w:rPr>
            </w:pPr>
            <w:r w:rsidRPr="00E74FE8">
              <w:rPr>
                <w:rFonts w:ascii="Times New Roman" w:hAnsi="Times New Roman"/>
                <w:b/>
              </w:rPr>
              <w:t>Generic Specialty License Plates</w:t>
            </w:r>
          </w:p>
          <w:p w14:paraId="0336D177" w14:textId="77777777" w:rsidR="007F4DE0" w:rsidRPr="00E74FE8" w:rsidRDefault="007F4DE0" w:rsidP="009940FF">
            <w:pPr>
              <w:spacing w:after="60"/>
              <w:rPr>
                <w:rFonts w:ascii="Times New Roman" w:hAnsi="Times New Roman"/>
              </w:rPr>
            </w:pPr>
            <w:r w:rsidRPr="00E74FE8">
              <w:rPr>
                <w:rFonts w:ascii="Times New Roman" w:hAnsi="Times New Roman"/>
              </w:rPr>
              <w:t>(Applicable for any vehicle except a M/C or Q/C)</w:t>
            </w:r>
          </w:p>
          <w:p w14:paraId="690E850B" w14:textId="77777777" w:rsidR="007F4DE0" w:rsidRPr="00E74FE8" w:rsidRDefault="007F4DE0" w:rsidP="009940FF">
            <w:pPr>
              <w:spacing w:before="60" w:after="60"/>
              <w:rPr>
                <w:rFonts w:ascii="Times New Roman" w:hAnsi="Times New Roman"/>
                <w:b/>
              </w:rPr>
            </w:pPr>
            <w:r w:rsidRPr="00E74FE8">
              <w:rPr>
                <w:rFonts w:ascii="Times New Roman" w:hAnsi="Times New Roman"/>
                <w:b/>
              </w:rPr>
              <w:t>The following are also generic specialty license plates:</w:t>
            </w:r>
          </w:p>
          <w:p w14:paraId="6D12DD73" w14:textId="77777777" w:rsidR="007F4DE0" w:rsidRPr="00E74FE8" w:rsidRDefault="007F4DE0" w:rsidP="009940FF">
            <w:pPr>
              <w:spacing w:after="60"/>
              <w:rPr>
                <w:rFonts w:ascii="Times New Roman" w:hAnsi="Times New Roman"/>
              </w:rPr>
            </w:pPr>
            <w:r w:rsidRPr="00E74FE8">
              <w:rPr>
                <w:rFonts w:ascii="Times New Roman" w:hAnsi="Times New Roman"/>
                <w:b/>
              </w:rPr>
              <w:t>Lewis &amp; Clark Bicentennial Plates</w:t>
            </w:r>
            <w:r w:rsidRPr="00E74FE8">
              <w:rPr>
                <w:rFonts w:ascii="Times New Roman" w:hAnsi="Times New Roman"/>
              </w:rPr>
              <w:t xml:space="preserve"> - sponsored by the L &amp; C Bicentennial Commission (2001).</w:t>
            </w:r>
          </w:p>
          <w:p w14:paraId="07C688A8" w14:textId="77777777" w:rsidR="007F4DE0" w:rsidRPr="00E74FE8" w:rsidRDefault="007F4DE0" w:rsidP="009940FF">
            <w:pPr>
              <w:spacing w:before="60" w:after="60"/>
              <w:rPr>
                <w:rFonts w:ascii="Times New Roman" w:hAnsi="Times New Roman"/>
                <w:b/>
              </w:rPr>
            </w:pPr>
            <w:r w:rsidRPr="00E74FE8">
              <w:rPr>
                <w:rFonts w:ascii="Times New Roman" w:hAnsi="Times New Roman"/>
                <w:b/>
              </w:rPr>
              <w:t>Patriotic Plates</w:t>
            </w:r>
            <w:r w:rsidRPr="00E74FE8">
              <w:rPr>
                <w:rFonts w:ascii="Times New Roman" w:hAnsi="Times New Roman"/>
              </w:rPr>
              <w:t xml:space="preserve"> - sponsored by Military Affairs, Board of Veterans’ Affairs.</w:t>
            </w:r>
          </w:p>
        </w:tc>
        <w:tc>
          <w:tcPr>
            <w:tcW w:w="0" w:type="auto"/>
            <w:tcBorders>
              <w:bottom w:val="single" w:sz="6" w:space="0" w:color="000000"/>
            </w:tcBorders>
          </w:tcPr>
          <w:p w14:paraId="66753C84" w14:textId="77777777" w:rsidR="007F4DE0" w:rsidRPr="00E74FE8" w:rsidRDefault="007F4DE0" w:rsidP="009940FF">
            <w:pPr>
              <w:pStyle w:val="BodyText2"/>
              <w:rPr>
                <w:b/>
                <w:bCs/>
                <w:szCs w:val="24"/>
              </w:rPr>
            </w:pPr>
            <w:r w:rsidRPr="007A4765">
              <w:rPr>
                <w:i w:val="0"/>
                <w:iCs w:val="0"/>
                <w:szCs w:val="24"/>
                <w:u w:val="single"/>
              </w:rPr>
              <w:t>Administrative fee</w:t>
            </w:r>
            <w:r w:rsidRPr="007A4765">
              <w:rPr>
                <w:i w:val="0"/>
                <w:iCs w:val="0"/>
                <w:szCs w:val="24"/>
              </w:rPr>
              <w:t>: $20</w:t>
            </w:r>
          </w:p>
          <w:p w14:paraId="3A9F8997" w14:textId="77777777" w:rsidR="007F4DE0" w:rsidRPr="00E74FE8" w:rsidRDefault="007F4DE0" w:rsidP="009940FF">
            <w:pPr>
              <w:spacing w:after="60"/>
              <w:rPr>
                <w:rFonts w:ascii="Times New Roman" w:hAnsi="Times New Roman"/>
              </w:rPr>
            </w:pPr>
            <w:r w:rsidRPr="00E74FE8">
              <w:rPr>
                <w:rFonts w:ascii="Times New Roman" w:hAnsi="Times New Roman"/>
                <w:u w:val="single"/>
              </w:rPr>
              <w:t>Donation</w:t>
            </w:r>
            <w:r w:rsidRPr="00E74FE8">
              <w:rPr>
                <w:rFonts w:ascii="Times New Roman" w:hAnsi="Times New Roman"/>
              </w:rPr>
              <w:t xml:space="preserve"> in an amount required by the sponsor of the generic specialty license plate</w:t>
            </w:r>
          </w:p>
          <w:p w14:paraId="156E4671" w14:textId="77777777" w:rsidR="007F4DE0" w:rsidRPr="00E74FE8" w:rsidRDefault="007F4DE0" w:rsidP="009940FF">
            <w:pPr>
              <w:spacing w:before="60" w:after="120"/>
              <w:rPr>
                <w:rFonts w:ascii="Times New Roman" w:hAnsi="Times New Roman"/>
              </w:rPr>
            </w:pPr>
          </w:p>
          <w:p w14:paraId="429115B2" w14:textId="77777777" w:rsidR="007F4DE0" w:rsidRPr="00E74FE8" w:rsidRDefault="007F4DE0" w:rsidP="009940FF">
            <w:pPr>
              <w:spacing w:before="120"/>
              <w:rPr>
                <w:rFonts w:ascii="Times New Roman" w:hAnsi="Times New Roman"/>
              </w:rPr>
            </w:pPr>
            <w:r w:rsidRPr="00E74FE8">
              <w:rPr>
                <w:rFonts w:ascii="Times New Roman" w:hAnsi="Times New Roman"/>
              </w:rPr>
              <w:t>L &amp; C Bicentennial Plate Donation - $20</w:t>
            </w:r>
          </w:p>
          <w:p w14:paraId="52FA33CA" w14:textId="77777777" w:rsidR="007F4DE0" w:rsidRPr="00E74FE8" w:rsidRDefault="007F4DE0" w:rsidP="009940FF">
            <w:pPr>
              <w:rPr>
                <w:rFonts w:ascii="Times New Roman" w:hAnsi="Times New Roman"/>
              </w:rPr>
            </w:pPr>
            <w:r w:rsidRPr="00E74FE8">
              <w:rPr>
                <w:rFonts w:ascii="Times New Roman" w:hAnsi="Times New Roman"/>
              </w:rPr>
              <w:t>Patriotic Plate Donation (Surcharge) - $15</w:t>
            </w:r>
          </w:p>
          <w:p w14:paraId="63A1BC53" w14:textId="77777777" w:rsidR="007F4DE0" w:rsidRPr="00E74FE8" w:rsidRDefault="007F4DE0" w:rsidP="009940FF">
            <w:pPr>
              <w:spacing w:after="60"/>
              <w:ind w:left="43"/>
              <w:rPr>
                <w:rFonts w:ascii="Times New Roman" w:hAnsi="Times New Roman"/>
              </w:rPr>
            </w:pPr>
            <w:r w:rsidRPr="00E74FE8">
              <w:rPr>
                <w:rFonts w:ascii="Times New Roman" w:hAnsi="Times New Roman"/>
                <w:b/>
                <w:u w:val="single"/>
              </w:rPr>
              <w:t>Note</w:t>
            </w:r>
            <w:r w:rsidRPr="00E74FE8">
              <w:rPr>
                <w:rFonts w:ascii="Times New Roman" w:hAnsi="Times New Roman"/>
              </w:rPr>
              <w:t>: These donations/surcharges are in addition to the Administrative fee of $20 above</w:t>
            </w:r>
          </w:p>
          <w:p w14:paraId="4EC2A43A" w14:textId="77777777" w:rsidR="007F4DE0" w:rsidRPr="00E74FE8" w:rsidRDefault="007F4DE0" w:rsidP="009940FF">
            <w:pPr>
              <w:spacing w:before="60" w:after="60"/>
              <w:ind w:left="42"/>
              <w:rPr>
                <w:rFonts w:ascii="Times New Roman" w:hAnsi="Times New Roman"/>
              </w:rPr>
            </w:pPr>
          </w:p>
        </w:tc>
        <w:tc>
          <w:tcPr>
            <w:tcW w:w="0" w:type="auto"/>
            <w:tcBorders>
              <w:bottom w:val="single" w:sz="6" w:space="0" w:color="000000"/>
            </w:tcBorders>
          </w:tcPr>
          <w:p w14:paraId="1C232A60" w14:textId="77777777" w:rsidR="007F4DE0" w:rsidRPr="00E74FE8" w:rsidRDefault="007F4DE0" w:rsidP="009940FF">
            <w:pPr>
              <w:pStyle w:val="BodyText"/>
              <w:ind w:left="58"/>
              <w:rPr>
                <w:sz w:val="24"/>
                <w:szCs w:val="24"/>
              </w:rPr>
            </w:pPr>
            <w:r w:rsidRPr="00E74FE8">
              <w:rPr>
                <w:sz w:val="24"/>
                <w:szCs w:val="24"/>
              </w:rPr>
              <w:t>$20 administrative fee:</w:t>
            </w:r>
          </w:p>
          <w:p w14:paraId="0C1D6E88" w14:textId="77777777" w:rsidR="007F4DE0" w:rsidRPr="00E74FE8" w:rsidRDefault="007F4DE0" w:rsidP="009940FF">
            <w:pPr>
              <w:pStyle w:val="BodyText"/>
              <w:ind w:left="403"/>
              <w:rPr>
                <w:sz w:val="24"/>
                <w:szCs w:val="24"/>
              </w:rPr>
            </w:pPr>
            <w:r w:rsidRPr="00E74FE8">
              <w:rPr>
                <w:sz w:val="24"/>
                <w:szCs w:val="24"/>
              </w:rPr>
              <w:t>$5 to County General Fund</w:t>
            </w:r>
          </w:p>
          <w:p w14:paraId="60262016" w14:textId="77777777" w:rsidR="007F4DE0" w:rsidRPr="00E74FE8" w:rsidRDefault="007F4DE0" w:rsidP="009940FF">
            <w:pPr>
              <w:pStyle w:val="BodyText"/>
              <w:ind w:left="403"/>
              <w:rPr>
                <w:sz w:val="24"/>
                <w:szCs w:val="24"/>
              </w:rPr>
            </w:pPr>
            <w:r w:rsidRPr="00E74FE8">
              <w:rPr>
                <w:sz w:val="24"/>
                <w:szCs w:val="24"/>
              </w:rPr>
              <w:t>$5 to State General Fund</w:t>
            </w:r>
          </w:p>
          <w:p w14:paraId="31A9CD2D" w14:textId="77777777" w:rsidR="007F4DE0" w:rsidRPr="00E74FE8" w:rsidRDefault="007F4DE0" w:rsidP="009940FF">
            <w:pPr>
              <w:pStyle w:val="BodyText"/>
              <w:ind w:left="605" w:hanging="202"/>
              <w:rPr>
                <w:sz w:val="24"/>
                <w:szCs w:val="24"/>
              </w:rPr>
            </w:pPr>
            <w:r w:rsidRPr="00E74FE8">
              <w:rPr>
                <w:sz w:val="24"/>
                <w:szCs w:val="24"/>
              </w:rPr>
              <w:t>$10 to State Vehicle Insurance Verification &amp; License Plate Operating Account</w:t>
            </w:r>
          </w:p>
          <w:p w14:paraId="5A310160" w14:textId="77777777" w:rsidR="007F4DE0" w:rsidRPr="00E74FE8" w:rsidRDefault="007F4DE0" w:rsidP="009940FF">
            <w:pPr>
              <w:pStyle w:val="BodyText"/>
              <w:ind w:left="420"/>
              <w:rPr>
                <w:sz w:val="24"/>
                <w:szCs w:val="24"/>
              </w:rPr>
            </w:pPr>
          </w:p>
          <w:p w14:paraId="250EAB66" w14:textId="77777777" w:rsidR="007F4DE0" w:rsidRPr="00E74FE8" w:rsidRDefault="007F4DE0" w:rsidP="009940FF">
            <w:pPr>
              <w:spacing w:before="60" w:after="60"/>
              <w:rPr>
                <w:rFonts w:ascii="Times New Roman" w:hAnsi="Times New Roman"/>
              </w:rPr>
            </w:pPr>
            <w:r w:rsidRPr="00E74FE8">
              <w:rPr>
                <w:rFonts w:ascii="Times New Roman" w:hAnsi="Times New Roman"/>
              </w:rPr>
              <w:t>Donation amount remitted to the State to be distributed monthly to the respective sponsors.</w:t>
            </w:r>
          </w:p>
        </w:tc>
        <w:tc>
          <w:tcPr>
            <w:tcW w:w="0" w:type="auto"/>
            <w:tcBorders>
              <w:bottom w:val="single" w:sz="6" w:space="0" w:color="000000"/>
            </w:tcBorders>
          </w:tcPr>
          <w:p w14:paraId="3ED234A2" w14:textId="32B2809F" w:rsidR="007F4DE0" w:rsidRPr="00E74FE8" w:rsidRDefault="008F2223"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61-3-480</w:t>
            </w:r>
          </w:p>
          <w:p w14:paraId="2139F6C2" w14:textId="5BECB552" w:rsidR="007F4DE0" w:rsidRPr="00E74FE8" w:rsidRDefault="008F2223" w:rsidP="009940FF">
            <w:pPr>
              <w:ind w:left="288" w:hanging="288"/>
              <w:rPr>
                <w:rFonts w:ascii="Times New Roman" w:hAnsi="Times New Roman"/>
              </w:rPr>
            </w:pPr>
            <w:r>
              <w:rPr>
                <w:rFonts w:ascii="Times New Roman" w:hAnsi="Times New Roman"/>
              </w:rPr>
              <w:t xml:space="preserve">MCA </w:t>
            </w:r>
            <w:r w:rsidR="007F4DE0" w:rsidRPr="00E74FE8">
              <w:rPr>
                <w:rFonts w:ascii="Times New Roman" w:hAnsi="Times New Roman"/>
              </w:rPr>
              <w:t>2-15-151 (L&amp;C Bicentennial)</w:t>
            </w:r>
          </w:p>
          <w:p w14:paraId="47BC2407" w14:textId="43727868" w:rsidR="007F4DE0" w:rsidRPr="00E74FE8" w:rsidRDefault="008F2223" w:rsidP="009940FF">
            <w:pPr>
              <w:spacing w:after="60"/>
              <w:ind w:left="288" w:hanging="288"/>
              <w:rPr>
                <w:rFonts w:ascii="Times New Roman" w:hAnsi="Times New Roman"/>
              </w:rPr>
            </w:pPr>
            <w:r>
              <w:rPr>
                <w:rFonts w:ascii="Times New Roman" w:hAnsi="Times New Roman"/>
              </w:rPr>
              <w:t xml:space="preserve">MCA </w:t>
            </w:r>
            <w:r w:rsidR="007F4DE0" w:rsidRPr="00E74FE8">
              <w:rPr>
                <w:rFonts w:ascii="Times New Roman" w:hAnsi="Times New Roman"/>
              </w:rPr>
              <w:t>10-2-114 (Patriotic)</w:t>
            </w:r>
          </w:p>
          <w:p w14:paraId="17BEF930" w14:textId="77777777" w:rsidR="007F4DE0" w:rsidRPr="00E74FE8" w:rsidRDefault="007F4DE0" w:rsidP="009940FF">
            <w:pPr>
              <w:spacing w:before="60" w:after="60"/>
              <w:ind w:left="173" w:hanging="173"/>
              <w:rPr>
                <w:rFonts w:ascii="Times New Roman" w:hAnsi="Times New Roman"/>
              </w:rPr>
            </w:pPr>
          </w:p>
        </w:tc>
      </w:tr>
      <w:tr w:rsidR="007F4DE0" w:rsidRPr="00E74FE8" w14:paraId="37D0E20C" w14:textId="77777777" w:rsidTr="009940FF">
        <w:trPr>
          <w:cantSplit/>
        </w:trPr>
        <w:tc>
          <w:tcPr>
            <w:tcW w:w="0" w:type="auto"/>
          </w:tcPr>
          <w:p w14:paraId="4E58DF91" w14:textId="77777777" w:rsidR="007F4DE0" w:rsidRPr="00E74FE8" w:rsidRDefault="007F4DE0" w:rsidP="009940FF">
            <w:pPr>
              <w:spacing w:before="60" w:after="60"/>
              <w:rPr>
                <w:rFonts w:ascii="Times New Roman" w:hAnsi="Times New Roman"/>
                <w:b/>
              </w:rPr>
            </w:pPr>
            <w:r w:rsidRPr="00E74FE8">
              <w:rPr>
                <w:rFonts w:ascii="Times New Roman" w:hAnsi="Times New Roman"/>
                <w:b/>
              </w:rPr>
              <w:lastRenderedPageBreak/>
              <w:t>Special Motorcycle License Plates – Military/Veteran</w:t>
            </w:r>
          </w:p>
          <w:p w14:paraId="4285AC45" w14:textId="77777777" w:rsidR="007F4DE0" w:rsidRPr="00E74FE8" w:rsidRDefault="007F4DE0" w:rsidP="009940FF">
            <w:pPr>
              <w:spacing w:before="60" w:after="60"/>
              <w:rPr>
                <w:rFonts w:ascii="Times New Roman" w:hAnsi="Times New Roman"/>
                <w:b/>
              </w:rPr>
            </w:pPr>
          </w:p>
          <w:p w14:paraId="1D2EB0CE" w14:textId="77777777" w:rsidR="007F4DE0" w:rsidRPr="00E74FE8" w:rsidRDefault="007F4DE0" w:rsidP="009940FF">
            <w:pPr>
              <w:spacing w:before="60" w:after="60"/>
              <w:rPr>
                <w:rFonts w:ascii="Times New Roman" w:hAnsi="Times New Roman"/>
                <w:b/>
              </w:rPr>
            </w:pPr>
          </w:p>
        </w:tc>
        <w:tc>
          <w:tcPr>
            <w:tcW w:w="0" w:type="auto"/>
          </w:tcPr>
          <w:p w14:paraId="23418B3B" w14:textId="77777777" w:rsidR="007F4DE0" w:rsidRPr="007A4765" w:rsidRDefault="007F4DE0" w:rsidP="009940FF">
            <w:pPr>
              <w:pStyle w:val="BodyText2"/>
              <w:rPr>
                <w:b/>
                <w:bCs/>
                <w:i w:val="0"/>
                <w:iCs w:val="0"/>
                <w:szCs w:val="24"/>
              </w:rPr>
            </w:pPr>
            <w:r w:rsidRPr="007A4765">
              <w:rPr>
                <w:i w:val="0"/>
                <w:iCs w:val="0"/>
                <w:szCs w:val="24"/>
              </w:rPr>
              <w:t>Administrative fee - $5</w:t>
            </w:r>
          </w:p>
          <w:p w14:paraId="24871959" w14:textId="77777777" w:rsidR="007F4DE0" w:rsidRPr="007A4765" w:rsidRDefault="007F4DE0" w:rsidP="009940FF">
            <w:pPr>
              <w:pStyle w:val="BodyText2"/>
              <w:spacing w:before="0"/>
              <w:rPr>
                <w:b/>
                <w:bCs/>
                <w:i w:val="0"/>
                <w:iCs w:val="0"/>
                <w:szCs w:val="24"/>
              </w:rPr>
            </w:pPr>
            <w:r w:rsidRPr="007A4765">
              <w:rPr>
                <w:i w:val="0"/>
                <w:iCs w:val="0"/>
                <w:szCs w:val="24"/>
              </w:rPr>
              <w:t>License plate fee - $5</w:t>
            </w:r>
          </w:p>
          <w:p w14:paraId="6DE426AC" w14:textId="77777777" w:rsidR="007F4DE0" w:rsidRPr="007A4765" w:rsidRDefault="007F4DE0" w:rsidP="009940FF">
            <w:pPr>
              <w:pStyle w:val="BodyText2"/>
              <w:spacing w:before="0" w:after="60"/>
              <w:rPr>
                <w:b/>
                <w:bCs/>
                <w:i w:val="0"/>
                <w:iCs w:val="0"/>
                <w:szCs w:val="24"/>
                <w:u w:val="single"/>
              </w:rPr>
            </w:pPr>
            <w:r w:rsidRPr="007A4765">
              <w:rPr>
                <w:i w:val="0"/>
                <w:iCs w:val="0"/>
                <w:szCs w:val="24"/>
              </w:rPr>
              <w:t>Veterans’ Cemetery fee - $10</w:t>
            </w:r>
          </w:p>
        </w:tc>
        <w:tc>
          <w:tcPr>
            <w:tcW w:w="0" w:type="auto"/>
          </w:tcPr>
          <w:p w14:paraId="64AC8F4A" w14:textId="77777777" w:rsidR="007F4DE0" w:rsidRPr="00E74FE8" w:rsidRDefault="007F4DE0" w:rsidP="009940FF">
            <w:pPr>
              <w:pStyle w:val="BodyText"/>
              <w:rPr>
                <w:sz w:val="24"/>
                <w:szCs w:val="24"/>
              </w:rPr>
            </w:pPr>
            <w:r w:rsidRPr="00E74FE8">
              <w:rPr>
                <w:sz w:val="24"/>
                <w:szCs w:val="24"/>
              </w:rPr>
              <w:t>$5 admin. fee – County General Fund</w:t>
            </w:r>
          </w:p>
          <w:p w14:paraId="4B01FEFF" w14:textId="77777777" w:rsidR="007F4DE0" w:rsidRPr="00E74FE8" w:rsidRDefault="007F4DE0" w:rsidP="009940FF">
            <w:pPr>
              <w:pStyle w:val="BodyText"/>
              <w:rPr>
                <w:sz w:val="24"/>
                <w:szCs w:val="24"/>
              </w:rPr>
            </w:pPr>
            <w:r w:rsidRPr="00E74FE8">
              <w:rPr>
                <w:sz w:val="24"/>
                <w:szCs w:val="24"/>
              </w:rPr>
              <w:t>$5 license plate fee – State General Fund</w:t>
            </w:r>
          </w:p>
          <w:p w14:paraId="26A052CE" w14:textId="77777777" w:rsidR="007F4DE0" w:rsidRPr="00E74FE8" w:rsidRDefault="007F4DE0" w:rsidP="009940FF">
            <w:pPr>
              <w:pStyle w:val="BodyText"/>
              <w:ind w:left="331" w:hanging="331"/>
              <w:rPr>
                <w:sz w:val="24"/>
                <w:szCs w:val="24"/>
              </w:rPr>
            </w:pPr>
            <w:r w:rsidRPr="00E74FE8">
              <w:rPr>
                <w:sz w:val="24"/>
                <w:szCs w:val="24"/>
              </w:rPr>
              <w:t>$10 Vets’ Cemetery fee – State Vets Cemetery Account</w:t>
            </w:r>
          </w:p>
        </w:tc>
        <w:tc>
          <w:tcPr>
            <w:tcW w:w="0" w:type="auto"/>
          </w:tcPr>
          <w:p w14:paraId="6F957E54" w14:textId="71F3795E" w:rsidR="007F4DE0" w:rsidRPr="00E74FE8" w:rsidRDefault="008F2223" w:rsidP="009940FF">
            <w:pPr>
              <w:spacing w:before="60"/>
              <w:rPr>
                <w:rFonts w:ascii="Times New Roman" w:hAnsi="Times New Roman"/>
              </w:rPr>
            </w:pPr>
            <w:r>
              <w:rPr>
                <w:rFonts w:ascii="Times New Roman" w:hAnsi="Times New Roman"/>
              </w:rPr>
              <w:t xml:space="preserve">MCA </w:t>
            </w:r>
            <w:r w:rsidR="007F4DE0" w:rsidRPr="008F2223">
              <w:rPr>
                <w:rFonts w:ascii="Times New Roman" w:hAnsi="Times New Roman"/>
              </w:rPr>
              <w:t>61-3-414</w:t>
            </w:r>
          </w:p>
          <w:p w14:paraId="551C4005" w14:textId="0CD45386" w:rsidR="007F4DE0" w:rsidRPr="00E74FE8" w:rsidRDefault="008F2223" w:rsidP="009940FF">
            <w:pPr>
              <w:spacing w:before="60"/>
              <w:ind w:left="173" w:hanging="173"/>
              <w:rPr>
                <w:rFonts w:ascii="Times New Roman" w:hAnsi="Times New Roman"/>
              </w:rPr>
            </w:pPr>
            <w:r>
              <w:rPr>
                <w:rFonts w:ascii="Times New Roman" w:hAnsi="Times New Roman"/>
              </w:rPr>
              <w:t xml:space="preserve">MCA </w:t>
            </w:r>
            <w:r w:rsidR="007F4DE0" w:rsidRPr="00E74FE8">
              <w:rPr>
                <w:rFonts w:ascii="Times New Roman" w:hAnsi="Times New Roman"/>
              </w:rPr>
              <w:t>61-3-459(2)</w:t>
            </w:r>
          </w:p>
        </w:tc>
      </w:tr>
      <w:tr w:rsidR="007F4DE0" w:rsidRPr="00E74FE8" w14:paraId="44A6CD89" w14:textId="77777777" w:rsidTr="009940FF">
        <w:trPr>
          <w:cantSplit/>
        </w:trPr>
        <w:tc>
          <w:tcPr>
            <w:tcW w:w="0" w:type="auto"/>
            <w:gridSpan w:val="4"/>
            <w:shd w:val="clear" w:color="auto" w:fill="BFBFBF" w:themeFill="background1" w:themeFillShade="BF"/>
          </w:tcPr>
          <w:p w14:paraId="637CC537" w14:textId="77777777" w:rsidR="007F4DE0" w:rsidRPr="00E74FE8" w:rsidRDefault="007F4DE0" w:rsidP="00812287">
            <w:pPr>
              <w:pStyle w:val="Heading2"/>
              <w:rPr>
                <w:rFonts w:ascii="Times New Roman" w:hAnsi="Times New Roman"/>
                <w:sz w:val="24"/>
                <w:szCs w:val="24"/>
              </w:rPr>
            </w:pPr>
            <w:bookmarkStart w:id="24" w:name="_Toc500836621"/>
            <w:bookmarkStart w:id="25" w:name="_Toc517176859"/>
            <w:r w:rsidRPr="00E74FE8">
              <w:rPr>
                <w:rFonts w:ascii="Times New Roman" w:hAnsi="Times New Roman"/>
                <w:sz w:val="24"/>
                <w:szCs w:val="24"/>
              </w:rPr>
              <w:t>SPECIAL REGISTRATIONS &amp; MISCELLANEOUS FEES</w:t>
            </w:r>
            <w:bookmarkEnd w:id="24"/>
            <w:bookmarkEnd w:id="25"/>
          </w:p>
        </w:tc>
      </w:tr>
      <w:tr w:rsidR="007F4DE0" w:rsidRPr="00E74FE8" w14:paraId="20B5D108" w14:textId="77777777" w:rsidTr="009940FF">
        <w:trPr>
          <w:cantSplit/>
        </w:trPr>
        <w:tc>
          <w:tcPr>
            <w:tcW w:w="0" w:type="auto"/>
            <w:tcBorders>
              <w:bottom w:val="single" w:sz="6" w:space="0" w:color="000000"/>
            </w:tcBorders>
          </w:tcPr>
          <w:p w14:paraId="4E27D297" w14:textId="77777777" w:rsidR="007F4DE0" w:rsidRPr="00E74FE8" w:rsidRDefault="007F4DE0" w:rsidP="009940FF">
            <w:pPr>
              <w:spacing w:before="60" w:after="60"/>
              <w:rPr>
                <w:rFonts w:ascii="Times New Roman" w:hAnsi="Times New Roman"/>
              </w:rPr>
            </w:pPr>
            <w:r w:rsidRPr="00E74FE8">
              <w:rPr>
                <w:rFonts w:ascii="Times New Roman" w:hAnsi="Times New Roman"/>
                <w:b/>
                <w:color w:val="000000"/>
              </w:rPr>
              <w:t>Medical Professional – Registration Exemption Decal Fee</w:t>
            </w:r>
          </w:p>
        </w:tc>
        <w:tc>
          <w:tcPr>
            <w:tcW w:w="0" w:type="auto"/>
            <w:tcBorders>
              <w:bottom w:val="single" w:sz="6" w:space="0" w:color="000000"/>
            </w:tcBorders>
          </w:tcPr>
          <w:p w14:paraId="68C6D22E" w14:textId="77777777" w:rsidR="007F4DE0" w:rsidRPr="00E74FE8" w:rsidRDefault="007F4DE0" w:rsidP="009940FF">
            <w:pPr>
              <w:spacing w:before="60" w:after="60"/>
              <w:rPr>
                <w:rFonts w:ascii="Times New Roman" w:hAnsi="Times New Roman"/>
              </w:rPr>
            </w:pPr>
            <w:r w:rsidRPr="00E74FE8">
              <w:rPr>
                <w:rFonts w:ascii="Times New Roman" w:hAnsi="Times New Roman"/>
              </w:rPr>
              <w:t>$2</w:t>
            </w:r>
          </w:p>
          <w:p w14:paraId="2E7A1B0F" w14:textId="77777777" w:rsidR="007F4DE0" w:rsidRPr="00E74FE8" w:rsidRDefault="007F4DE0" w:rsidP="009940FF">
            <w:pPr>
              <w:spacing w:before="60" w:after="60"/>
              <w:rPr>
                <w:rFonts w:ascii="Times New Roman" w:hAnsi="Times New Roman"/>
              </w:rPr>
            </w:pPr>
          </w:p>
        </w:tc>
        <w:tc>
          <w:tcPr>
            <w:tcW w:w="0" w:type="auto"/>
            <w:tcBorders>
              <w:bottom w:val="single" w:sz="6" w:space="0" w:color="000000"/>
            </w:tcBorders>
          </w:tcPr>
          <w:p w14:paraId="1D6CDAF4"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74188792" w14:textId="4D3E8225" w:rsidR="007F4DE0" w:rsidRPr="00E74FE8" w:rsidRDefault="008F2223"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61-3-707</w:t>
            </w:r>
          </w:p>
          <w:p w14:paraId="6C15F06F" w14:textId="77777777" w:rsidR="007F4DE0" w:rsidRPr="00E74FE8" w:rsidRDefault="007F4DE0" w:rsidP="009940FF">
            <w:pPr>
              <w:spacing w:before="60" w:after="60"/>
              <w:rPr>
                <w:rFonts w:ascii="Times New Roman" w:hAnsi="Times New Roman"/>
              </w:rPr>
            </w:pPr>
          </w:p>
        </w:tc>
      </w:tr>
      <w:tr w:rsidR="007F4DE0" w:rsidRPr="00E74FE8" w14:paraId="1DB5A01F" w14:textId="77777777" w:rsidTr="009940FF">
        <w:trPr>
          <w:cantSplit/>
        </w:trPr>
        <w:tc>
          <w:tcPr>
            <w:tcW w:w="0" w:type="auto"/>
            <w:tcBorders>
              <w:bottom w:val="single" w:sz="6" w:space="0" w:color="000000"/>
            </w:tcBorders>
          </w:tcPr>
          <w:p w14:paraId="7A20D95F" w14:textId="77777777" w:rsidR="007F4DE0" w:rsidRPr="00E74FE8" w:rsidRDefault="007F4DE0" w:rsidP="009940FF">
            <w:pPr>
              <w:spacing w:before="60" w:after="60"/>
              <w:rPr>
                <w:rFonts w:ascii="Times New Roman" w:hAnsi="Times New Roman"/>
              </w:rPr>
            </w:pPr>
            <w:r w:rsidRPr="00E74FE8">
              <w:rPr>
                <w:rFonts w:ascii="Times New Roman" w:hAnsi="Times New Roman"/>
                <w:b/>
              </w:rPr>
              <w:t xml:space="preserve">Gross Vehicle Weight (GVW) – </w:t>
            </w:r>
            <w:r w:rsidRPr="00E74FE8">
              <w:rPr>
                <w:rFonts w:ascii="Times New Roman" w:hAnsi="Times New Roman"/>
              </w:rPr>
              <w:t xml:space="preserve">applies to trucks, , truck tractors &amp; buses </w:t>
            </w:r>
          </w:p>
        </w:tc>
        <w:tc>
          <w:tcPr>
            <w:tcW w:w="0" w:type="auto"/>
            <w:tcBorders>
              <w:bottom w:val="single" w:sz="6" w:space="0" w:color="000000"/>
            </w:tcBorders>
          </w:tcPr>
          <w:p w14:paraId="59401DED" w14:textId="77777777" w:rsidR="007F4DE0" w:rsidRPr="00E74FE8" w:rsidRDefault="007F4DE0" w:rsidP="009940FF">
            <w:pPr>
              <w:spacing w:before="60"/>
              <w:rPr>
                <w:rFonts w:ascii="Times New Roman" w:hAnsi="Times New Roman"/>
              </w:rPr>
            </w:pPr>
            <w:r w:rsidRPr="00E74FE8">
              <w:rPr>
                <w:rFonts w:ascii="Times New Roman" w:hAnsi="Times New Roman"/>
              </w:rPr>
              <w:t>See Fee Schedules at 61-10-201</w:t>
            </w:r>
          </w:p>
          <w:p w14:paraId="0BC8F63A" w14:textId="77777777" w:rsidR="007F4DE0" w:rsidRPr="00E74FE8" w:rsidRDefault="007F4DE0" w:rsidP="009940FF">
            <w:pPr>
              <w:spacing w:after="60"/>
              <w:rPr>
                <w:rFonts w:ascii="Times New Roman" w:hAnsi="Times New Roman"/>
              </w:rPr>
            </w:pPr>
            <w:r w:rsidRPr="00E74FE8">
              <w:rPr>
                <w:rFonts w:ascii="Times New Roman" w:hAnsi="Times New Roman"/>
              </w:rPr>
              <w:t>(If monthly &amp; quarterly payments - $5 additional fee at time of payment)</w:t>
            </w:r>
          </w:p>
          <w:p w14:paraId="379ABC7A" w14:textId="77777777" w:rsidR="007F4DE0" w:rsidRPr="00E74FE8" w:rsidRDefault="007F4DE0" w:rsidP="009940FF">
            <w:pPr>
              <w:spacing w:after="60"/>
              <w:rPr>
                <w:rFonts w:ascii="Times New Roman" w:hAnsi="Times New Roman"/>
              </w:rPr>
            </w:pPr>
            <w:r w:rsidRPr="00E74FE8">
              <w:rPr>
                <w:rFonts w:ascii="Times New Roman" w:hAnsi="Times New Roman"/>
                <w:b/>
                <w:u w:val="single"/>
              </w:rPr>
              <w:t>Note</w:t>
            </w:r>
            <w:r w:rsidRPr="00E74FE8">
              <w:rPr>
                <w:rFonts w:ascii="Times New Roman" w:hAnsi="Times New Roman"/>
              </w:rPr>
              <w:t>: For permanent registration, 5 times this fee.</w:t>
            </w:r>
          </w:p>
          <w:p w14:paraId="463D7102" w14:textId="77777777" w:rsidR="007F4DE0" w:rsidRPr="00E74FE8" w:rsidRDefault="007F4DE0" w:rsidP="009940FF">
            <w:pPr>
              <w:spacing w:after="60"/>
              <w:rPr>
                <w:rFonts w:ascii="Times New Roman" w:hAnsi="Times New Roman"/>
              </w:rPr>
            </w:pPr>
            <w:r w:rsidRPr="00E74FE8">
              <w:rPr>
                <w:rFonts w:ascii="Times New Roman" w:hAnsi="Times New Roman"/>
                <w:b/>
                <w:u w:val="single"/>
              </w:rPr>
              <w:t>Note</w:t>
            </w:r>
            <w:r w:rsidRPr="00E74FE8">
              <w:rPr>
                <w:rFonts w:ascii="Times New Roman" w:hAnsi="Times New Roman"/>
              </w:rPr>
              <w:t>: A fee equal to 35% of the regular GVW fee (minimum fee of $6) is required for certain farm vehicles – 61-10-206)</w:t>
            </w:r>
          </w:p>
        </w:tc>
        <w:tc>
          <w:tcPr>
            <w:tcW w:w="0" w:type="auto"/>
            <w:tcBorders>
              <w:bottom w:val="single" w:sz="6" w:space="0" w:color="000000"/>
            </w:tcBorders>
          </w:tcPr>
          <w:p w14:paraId="3E2527A7"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326F07E9" w14:textId="74100D5A" w:rsidR="007F4DE0" w:rsidRPr="00E74FE8" w:rsidRDefault="008F2223"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 xml:space="preserve">61-10-201 &amp; 209 </w:t>
            </w:r>
          </w:p>
          <w:p w14:paraId="688F521B" w14:textId="4BD7FAF9" w:rsidR="007F4DE0" w:rsidRPr="00E74FE8" w:rsidRDefault="008F2223" w:rsidP="009940FF">
            <w:pPr>
              <w:pStyle w:val="BodyText"/>
              <w:rPr>
                <w:sz w:val="24"/>
                <w:szCs w:val="24"/>
              </w:rPr>
            </w:pPr>
            <w:r>
              <w:rPr>
                <w:sz w:val="24"/>
                <w:szCs w:val="24"/>
              </w:rPr>
              <w:t xml:space="preserve">MCA </w:t>
            </w:r>
            <w:r w:rsidR="007F4DE0" w:rsidRPr="00E74FE8">
              <w:rPr>
                <w:sz w:val="24"/>
                <w:szCs w:val="24"/>
              </w:rPr>
              <w:t>61-10-225 (</w:t>
            </w:r>
            <w:proofErr w:type="spellStart"/>
            <w:r w:rsidR="007F4DE0" w:rsidRPr="00E74FE8">
              <w:rPr>
                <w:sz w:val="24"/>
                <w:szCs w:val="24"/>
              </w:rPr>
              <w:t>distrib</w:t>
            </w:r>
            <w:proofErr w:type="spellEnd"/>
            <w:r w:rsidR="007F4DE0" w:rsidRPr="00E74FE8">
              <w:rPr>
                <w:sz w:val="24"/>
                <w:szCs w:val="24"/>
              </w:rPr>
              <w:t>)</w:t>
            </w:r>
          </w:p>
          <w:p w14:paraId="5D4DB531" w14:textId="41FA8BB9" w:rsidR="007F4DE0" w:rsidRPr="00E74FE8" w:rsidRDefault="008F2223" w:rsidP="009940FF">
            <w:pPr>
              <w:pStyle w:val="BodyText"/>
              <w:rPr>
                <w:sz w:val="24"/>
                <w:szCs w:val="24"/>
              </w:rPr>
            </w:pPr>
            <w:r>
              <w:rPr>
                <w:sz w:val="24"/>
                <w:szCs w:val="24"/>
              </w:rPr>
              <w:t xml:space="preserve">MCA </w:t>
            </w:r>
            <w:r w:rsidR="007F4DE0" w:rsidRPr="00E74FE8">
              <w:rPr>
                <w:sz w:val="24"/>
                <w:szCs w:val="24"/>
              </w:rPr>
              <w:t>61-3-562(2) (perm reg)</w:t>
            </w:r>
          </w:p>
          <w:p w14:paraId="092CFB69" w14:textId="77777777" w:rsidR="007F4DE0" w:rsidRPr="00E74FE8" w:rsidRDefault="007F4DE0" w:rsidP="009940FF">
            <w:pPr>
              <w:spacing w:before="60" w:after="60"/>
              <w:rPr>
                <w:rFonts w:ascii="Times New Roman" w:hAnsi="Times New Roman"/>
              </w:rPr>
            </w:pPr>
          </w:p>
        </w:tc>
      </w:tr>
      <w:tr w:rsidR="007F4DE0" w:rsidRPr="00E74FE8" w14:paraId="28A2A261" w14:textId="77777777" w:rsidTr="009940FF">
        <w:trPr>
          <w:cantSplit/>
        </w:trPr>
        <w:tc>
          <w:tcPr>
            <w:tcW w:w="0" w:type="auto"/>
            <w:tcBorders>
              <w:bottom w:val="single" w:sz="6" w:space="0" w:color="000000"/>
            </w:tcBorders>
          </w:tcPr>
          <w:p w14:paraId="5BCC88D8" w14:textId="77777777" w:rsidR="007F4DE0" w:rsidRPr="00E74FE8" w:rsidRDefault="007F4DE0" w:rsidP="009940FF">
            <w:pPr>
              <w:spacing w:before="60" w:after="60"/>
              <w:rPr>
                <w:rFonts w:ascii="Times New Roman" w:hAnsi="Times New Roman"/>
                <w:b/>
              </w:rPr>
            </w:pPr>
            <w:r w:rsidRPr="00E74FE8">
              <w:rPr>
                <w:rFonts w:ascii="Times New Roman" w:hAnsi="Times New Roman"/>
                <w:b/>
              </w:rPr>
              <w:t>Temporary Registration Permit (TRP)</w:t>
            </w:r>
          </w:p>
          <w:p w14:paraId="50AAC087" w14:textId="77777777" w:rsidR="007F4DE0" w:rsidRPr="00E74FE8" w:rsidRDefault="007F4DE0" w:rsidP="009940FF">
            <w:pPr>
              <w:spacing w:before="60" w:after="60"/>
              <w:rPr>
                <w:rFonts w:ascii="Times New Roman" w:hAnsi="Times New Roman"/>
                <w:b/>
              </w:rPr>
            </w:pPr>
          </w:p>
        </w:tc>
        <w:tc>
          <w:tcPr>
            <w:tcW w:w="0" w:type="auto"/>
            <w:tcBorders>
              <w:bottom w:val="single" w:sz="6" w:space="0" w:color="000000"/>
            </w:tcBorders>
          </w:tcPr>
          <w:p w14:paraId="41A8D0C3" w14:textId="551B8042" w:rsidR="007F4DE0" w:rsidRPr="00E74FE8" w:rsidRDefault="007F4DE0" w:rsidP="009940FF">
            <w:pPr>
              <w:spacing w:before="60"/>
              <w:ind w:hanging="14"/>
              <w:rPr>
                <w:rFonts w:ascii="Times New Roman" w:hAnsi="Times New Roman"/>
                <w:bCs/>
              </w:rPr>
            </w:pPr>
            <w:r w:rsidRPr="00E74FE8">
              <w:rPr>
                <w:rFonts w:ascii="Times New Roman" w:hAnsi="Times New Roman"/>
                <w:bCs/>
              </w:rPr>
              <w:t>$</w:t>
            </w:r>
            <w:r w:rsidR="00F147B6" w:rsidRPr="007A4765">
              <w:rPr>
                <w:rFonts w:ascii="Times New Roman" w:hAnsi="Times New Roman"/>
                <w:bCs/>
                <w:highlight w:val="lightGray"/>
              </w:rPr>
              <w:t>19.50</w:t>
            </w:r>
            <w:r w:rsidRPr="00E74FE8">
              <w:rPr>
                <w:rFonts w:ascii="Times New Roman" w:hAnsi="Times New Roman"/>
                <w:bCs/>
              </w:rPr>
              <w:t xml:space="preserve"> - resident</w:t>
            </w:r>
          </w:p>
          <w:p w14:paraId="045D9AE4" w14:textId="1B143D85" w:rsidR="007F4DE0" w:rsidRPr="00E74FE8" w:rsidRDefault="007F4DE0" w:rsidP="009940FF">
            <w:pPr>
              <w:spacing w:before="60" w:after="60"/>
              <w:rPr>
                <w:rFonts w:ascii="Times New Roman" w:hAnsi="Times New Roman"/>
              </w:rPr>
            </w:pPr>
            <w:r w:rsidRPr="00E74FE8">
              <w:rPr>
                <w:rFonts w:ascii="Times New Roman" w:hAnsi="Times New Roman"/>
                <w:bCs/>
              </w:rPr>
              <w:t>$</w:t>
            </w:r>
            <w:r w:rsidR="00F147B6" w:rsidRPr="007A4765">
              <w:rPr>
                <w:rFonts w:ascii="Times New Roman" w:hAnsi="Times New Roman"/>
                <w:bCs/>
                <w:highlight w:val="lightGray"/>
              </w:rPr>
              <w:t>24.50</w:t>
            </w:r>
            <w:r w:rsidRPr="00E74FE8">
              <w:rPr>
                <w:rFonts w:ascii="Times New Roman" w:hAnsi="Times New Roman"/>
                <w:bCs/>
              </w:rPr>
              <w:t xml:space="preserve"> - non-resident </w:t>
            </w:r>
          </w:p>
        </w:tc>
        <w:tc>
          <w:tcPr>
            <w:tcW w:w="0" w:type="auto"/>
            <w:tcBorders>
              <w:bottom w:val="single" w:sz="6" w:space="0" w:color="000000"/>
            </w:tcBorders>
          </w:tcPr>
          <w:p w14:paraId="160BCC56"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5DAAB8DC" w14:textId="7288CD1D" w:rsidR="007F4DE0" w:rsidRPr="00E74FE8" w:rsidRDefault="00F147B6" w:rsidP="009940FF">
            <w:pPr>
              <w:pStyle w:val="BodyText"/>
              <w:rPr>
                <w:sz w:val="24"/>
                <w:szCs w:val="24"/>
              </w:rPr>
            </w:pPr>
            <w:r>
              <w:rPr>
                <w:sz w:val="24"/>
                <w:szCs w:val="24"/>
              </w:rPr>
              <w:t xml:space="preserve">MCA </w:t>
            </w:r>
            <w:r w:rsidR="007F4DE0" w:rsidRPr="00F147B6">
              <w:rPr>
                <w:sz w:val="24"/>
                <w:szCs w:val="24"/>
              </w:rPr>
              <w:t>61-3-224</w:t>
            </w:r>
            <w:r w:rsidR="007F4DE0" w:rsidRPr="00E74FE8">
              <w:rPr>
                <w:sz w:val="24"/>
                <w:szCs w:val="24"/>
              </w:rPr>
              <w:t>(</w:t>
            </w:r>
            <w:r>
              <w:rPr>
                <w:sz w:val="24"/>
                <w:szCs w:val="24"/>
              </w:rPr>
              <w:t>5</w:t>
            </w:r>
            <w:r w:rsidR="007F4DE0" w:rsidRPr="00E74FE8">
              <w:rPr>
                <w:sz w:val="24"/>
                <w:szCs w:val="24"/>
              </w:rPr>
              <w:t>)</w:t>
            </w:r>
          </w:p>
          <w:p w14:paraId="7982C3E8" w14:textId="77777777" w:rsidR="007F4DE0" w:rsidRPr="00E74FE8" w:rsidRDefault="007F4DE0" w:rsidP="009940FF">
            <w:pPr>
              <w:spacing w:before="60"/>
              <w:rPr>
                <w:rFonts w:ascii="Times New Roman" w:hAnsi="Times New Roman"/>
              </w:rPr>
            </w:pPr>
          </w:p>
        </w:tc>
      </w:tr>
      <w:tr w:rsidR="007F4DE0" w:rsidRPr="00E74FE8" w14:paraId="608305A6" w14:textId="77777777" w:rsidTr="009940FF">
        <w:trPr>
          <w:cantSplit/>
        </w:trPr>
        <w:tc>
          <w:tcPr>
            <w:tcW w:w="0" w:type="auto"/>
            <w:tcBorders>
              <w:bottom w:val="single" w:sz="6" w:space="0" w:color="000000"/>
            </w:tcBorders>
          </w:tcPr>
          <w:p w14:paraId="023C29E6" w14:textId="77777777" w:rsidR="007F4DE0" w:rsidRPr="00E74FE8" w:rsidRDefault="007F4DE0" w:rsidP="009940FF">
            <w:pPr>
              <w:spacing w:before="60" w:after="60"/>
              <w:rPr>
                <w:rFonts w:ascii="Times New Roman" w:hAnsi="Times New Roman"/>
              </w:rPr>
            </w:pPr>
            <w:r w:rsidRPr="00E74FE8">
              <w:rPr>
                <w:rFonts w:ascii="Times New Roman" w:hAnsi="Times New Roman"/>
                <w:b/>
              </w:rPr>
              <w:lastRenderedPageBreak/>
              <w:t>Temporary Registration Permit – Fertilizer Spreader Special Demonstration Permit</w:t>
            </w:r>
          </w:p>
        </w:tc>
        <w:tc>
          <w:tcPr>
            <w:tcW w:w="0" w:type="auto"/>
            <w:tcBorders>
              <w:bottom w:val="single" w:sz="6" w:space="0" w:color="000000"/>
            </w:tcBorders>
          </w:tcPr>
          <w:p w14:paraId="59201B0B" w14:textId="77777777" w:rsidR="007F4DE0" w:rsidRPr="00E74FE8" w:rsidRDefault="007F4DE0" w:rsidP="009940FF">
            <w:pPr>
              <w:spacing w:before="60" w:after="60"/>
              <w:rPr>
                <w:rFonts w:ascii="Times New Roman" w:hAnsi="Times New Roman"/>
              </w:rPr>
            </w:pPr>
            <w:r w:rsidRPr="00E74FE8">
              <w:rPr>
                <w:rFonts w:ascii="Times New Roman" w:hAnsi="Times New Roman"/>
              </w:rPr>
              <w:t>$50</w:t>
            </w:r>
          </w:p>
          <w:p w14:paraId="3FBA6192" w14:textId="77777777" w:rsidR="007F4DE0" w:rsidRPr="00E74FE8" w:rsidRDefault="007F4DE0" w:rsidP="009940FF">
            <w:pPr>
              <w:spacing w:before="60" w:after="60"/>
              <w:rPr>
                <w:rFonts w:ascii="Times New Roman" w:hAnsi="Times New Roman"/>
              </w:rPr>
            </w:pPr>
            <w:r w:rsidRPr="00E74FE8">
              <w:rPr>
                <w:rFonts w:ascii="Times New Roman" w:hAnsi="Times New Roman"/>
                <w:b/>
                <w:u w:val="single"/>
              </w:rPr>
              <w:t>Note</w:t>
            </w:r>
            <w:r w:rsidRPr="00E74FE8">
              <w:rPr>
                <w:rFonts w:ascii="Times New Roman" w:hAnsi="Times New Roman"/>
              </w:rPr>
              <w:t xml:space="preserve">: This fee is in addition to the temporary registration permit discussed above in </w:t>
            </w:r>
            <w:r w:rsidRPr="00F147B6">
              <w:rPr>
                <w:rFonts w:ascii="Times New Roman" w:hAnsi="Times New Roman"/>
              </w:rPr>
              <w:t>61-3-224</w:t>
            </w:r>
          </w:p>
        </w:tc>
        <w:tc>
          <w:tcPr>
            <w:tcW w:w="0" w:type="auto"/>
            <w:tcBorders>
              <w:bottom w:val="single" w:sz="6" w:space="0" w:color="000000"/>
            </w:tcBorders>
          </w:tcPr>
          <w:p w14:paraId="6C3DF015"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1F3051DD" w14:textId="0143C2E7" w:rsidR="007F4DE0" w:rsidRPr="00E74FE8" w:rsidRDefault="00F147B6"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61-3-431(1)(b) &amp; (2)(b)</w:t>
            </w:r>
          </w:p>
          <w:p w14:paraId="1BC1450F" w14:textId="77777777" w:rsidR="007F4DE0" w:rsidRPr="00E74FE8" w:rsidRDefault="007F4DE0" w:rsidP="009940FF">
            <w:pPr>
              <w:spacing w:before="60" w:after="60"/>
              <w:ind w:left="331" w:hanging="331"/>
              <w:rPr>
                <w:rFonts w:ascii="Times New Roman" w:hAnsi="Times New Roman"/>
              </w:rPr>
            </w:pPr>
          </w:p>
        </w:tc>
      </w:tr>
      <w:tr w:rsidR="007F4DE0" w:rsidRPr="00E74FE8" w14:paraId="5CCE2C14" w14:textId="77777777" w:rsidTr="009940FF">
        <w:trPr>
          <w:cantSplit/>
        </w:trPr>
        <w:tc>
          <w:tcPr>
            <w:tcW w:w="0" w:type="auto"/>
            <w:tcBorders>
              <w:bottom w:val="single" w:sz="6" w:space="0" w:color="000000"/>
            </w:tcBorders>
          </w:tcPr>
          <w:p w14:paraId="1D7C89CC" w14:textId="77777777" w:rsidR="007F4DE0" w:rsidRPr="00E74FE8" w:rsidRDefault="007F4DE0" w:rsidP="009940FF">
            <w:pPr>
              <w:spacing w:before="60" w:after="60"/>
              <w:rPr>
                <w:rFonts w:ascii="Times New Roman" w:hAnsi="Times New Roman"/>
              </w:rPr>
            </w:pPr>
            <w:r w:rsidRPr="00E74FE8">
              <w:rPr>
                <w:rFonts w:ascii="Times New Roman" w:hAnsi="Times New Roman"/>
                <w:b/>
              </w:rPr>
              <w:t xml:space="preserve">Single Movement Permit Fee </w:t>
            </w:r>
          </w:p>
        </w:tc>
        <w:tc>
          <w:tcPr>
            <w:tcW w:w="0" w:type="auto"/>
            <w:tcBorders>
              <w:bottom w:val="single" w:sz="6" w:space="0" w:color="000000"/>
            </w:tcBorders>
          </w:tcPr>
          <w:p w14:paraId="4DBF1E71" w14:textId="77777777" w:rsidR="007F4DE0" w:rsidRPr="00E74FE8" w:rsidRDefault="007F4DE0" w:rsidP="009940FF">
            <w:pPr>
              <w:spacing w:before="60" w:after="60"/>
              <w:rPr>
                <w:rFonts w:ascii="Times New Roman" w:hAnsi="Times New Roman"/>
              </w:rPr>
            </w:pPr>
            <w:r w:rsidRPr="00E74FE8">
              <w:rPr>
                <w:rFonts w:ascii="Times New Roman" w:hAnsi="Times New Roman"/>
              </w:rPr>
              <w:t>$5</w:t>
            </w:r>
          </w:p>
        </w:tc>
        <w:tc>
          <w:tcPr>
            <w:tcW w:w="0" w:type="auto"/>
            <w:tcBorders>
              <w:bottom w:val="single" w:sz="6" w:space="0" w:color="000000"/>
            </w:tcBorders>
          </w:tcPr>
          <w:p w14:paraId="37FFABE5"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p w14:paraId="667237AC" w14:textId="77777777" w:rsidR="007F4DE0" w:rsidRPr="00E74FE8" w:rsidRDefault="007F4DE0" w:rsidP="009940FF">
            <w:pPr>
              <w:spacing w:before="60" w:after="60"/>
              <w:rPr>
                <w:rFonts w:ascii="Times New Roman" w:hAnsi="Times New Roman"/>
              </w:rPr>
            </w:pPr>
          </w:p>
        </w:tc>
        <w:tc>
          <w:tcPr>
            <w:tcW w:w="0" w:type="auto"/>
            <w:tcBorders>
              <w:bottom w:val="single" w:sz="6" w:space="0" w:color="000000"/>
            </w:tcBorders>
          </w:tcPr>
          <w:p w14:paraId="46CEA643" w14:textId="7062CA82" w:rsidR="007F4DE0" w:rsidRPr="00E74FE8" w:rsidRDefault="00F147B6"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61-4-310</w:t>
            </w:r>
          </w:p>
          <w:p w14:paraId="00CD3DF2" w14:textId="77777777" w:rsidR="007F4DE0" w:rsidRPr="00E74FE8" w:rsidRDefault="007F4DE0" w:rsidP="009940FF">
            <w:pPr>
              <w:spacing w:before="60" w:after="60"/>
              <w:rPr>
                <w:rFonts w:ascii="Times New Roman" w:hAnsi="Times New Roman"/>
              </w:rPr>
            </w:pPr>
          </w:p>
        </w:tc>
      </w:tr>
      <w:tr w:rsidR="007F4DE0" w:rsidRPr="00E74FE8" w14:paraId="036AE9CC" w14:textId="77777777" w:rsidTr="009940FF">
        <w:trPr>
          <w:cantSplit/>
        </w:trPr>
        <w:tc>
          <w:tcPr>
            <w:tcW w:w="0" w:type="auto"/>
            <w:tcBorders>
              <w:bottom w:val="single" w:sz="6" w:space="0" w:color="000000"/>
            </w:tcBorders>
          </w:tcPr>
          <w:p w14:paraId="6C7DD9D3" w14:textId="77777777" w:rsidR="007F4DE0" w:rsidRPr="00E74FE8" w:rsidRDefault="007F4DE0" w:rsidP="009940FF">
            <w:pPr>
              <w:spacing w:before="60" w:after="60"/>
              <w:rPr>
                <w:rFonts w:ascii="Times New Roman" w:hAnsi="Times New Roman"/>
              </w:rPr>
            </w:pPr>
            <w:r w:rsidRPr="00E74FE8">
              <w:rPr>
                <w:rFonts w:ascii="Times New Roman" w:hAnsi="Times New Roman"/>
                <w:b/>
              </w:rPr>
              <w:t>Special Mobil Equipment Fee</w:t>
            </w:r>
          </w:p>
        </w:tc>
        <w:tc>
          <w:tcPr>
            <w:tcW w:w="0" w:type="auto"/>
            <w:tcBorders>
              <w:bottom w:val="single" w:sz="6" w:space="0" w:color="000000"/>
            </w:tcBorders>
          </w:tcPr>
          <w:p w14:paraId="331A61CC" w14:textId="77777777" w:rsidR="007F4DE0" w:rsidRPr="00E74FE8" w:rsidRDefault="007F4DE0" w:rsidP="009940FF">
            <w:pPr>
              <w:spacing w:before="60" w:after="60"/>
              <w:rPr>
                <w:rFonts w:ascii="Times New Roman" w:hAnsi="Times New Roman"/>
              </w:rPr>
            </w:pPr>
            <w:r w:rsidRPr="00E74FE8">
              <w:rPr>
                <w:rFonts w:ascii="Times New Roman" w:hAnsi="Times New Roman"/>
              </w:rPr>
              <w:t>$5</w:t>
            </w:r>
          </w:p>
        </w:tc>
        <w:tc>
          <w:tcPr>
            <w:tcW w:w="0" w:type="auto"/>
            <w:tcBorders>
              <w:bottom w:val="single" w:sz="6" w:space="0" w:color="000000"/>
            </w:tcBorders>
          </w:tcPr>
          <w:p w14:paraId="1626A98D"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644342EA" w14:textId="4595C01F" w:rsidR="007F4DE0" w:rsidRPr="00E74FE8" w:rsidRDefault="00F147B6" w:rsidP="009940FF">
            <w:pPr>
              <w:spacing w:before="60" w:after="60"/>
              <w:rPr>
                <w:rFonts w:ascii="Times New Roman" w:hAnsi="Times New Roman"/>
              </w:rPr>
            </w:pPr>
            <w:r>
              <w:rPr>
                <w:rFonts w:ascii="Times New Roman" w:hAnsi="Times New Roman"/>
              </w:rPr>
              <w:t xml:space="preserve">MCA </w:t>
            </w:r>
            <w:r w:rsidR="007F4DE0" w:rsidRPr="00E74FE8">
              <w:rPr>
                <w:rFonts w:ascii="Times New Roman" w:hAnsi="Times New Roman"/>
              </w:rPr>
              <w:t>61-3-431(1)(a) &amp; (2)(a)</w:t>
            </w:r>
          </w:p>
        </w:tc>
      </w:tr>
      <w:tr w:rsidR="007F4DE0" w:rsidRPr="00E74FE8" w14:paraId="674A3BA2" w14:textId="77777777" w:rsidTr="009940FF">
        <w:trPr>
          <w:cantSplit/>
        </w:trPr>
        <w:tc>
          <w:tcPr>
            <w:tcW w:w="0" w:type="auto"/>
            <w:tcBorders>
              <w:bottom w:val="single" w:sz="6" w:space="0" w:color="000000"/>
            </w:tcBorders>
          </w:tcPr>
          <w:p w14:paraId="3797E1F8" w14:textId="77777777" w:rsidR="007F4DE0" w:rsidRPr="00E74FE8" w:rsidRDefault="007F4DE0" w:rsidP="009940FF">
            <w:pPr>
              <w:spacing w:before="60" w:after="60"/>
              <w:rPr>
                <w:rFonts w:ascii="Times New Roman" w:hAnsi="Times New Roman"/>
              </w:rPr>
            </w:pPr>
            <w:r w:rsidRPr="00E74FE8">
              <w:rPr>
                <w:rFonts w:ascii="Times New Roman" w:hAnsi="Times New Roman"/>
                <w:b/>
              </w:rPr>
              <w:t>Postage Fee for</w:t>
            </w:r>
            <w:r w:rsidRPr="00E74FE8">
              <w:rPr>
                <w:rFonts w:ascii="Times New Roman" w:hAnsi="Times New Roman"/>
              </w:rPr>
              <w:t xml:space="preserve"> </w:t>
            </w:r>
            <w:r w:rsidRPr="00E74FE8">
              <w:rPr>
                <w:rFonts w:ascii="Times New Roman" w:hAnsi="Times New Roman"/>
                <w:b/>
              </w:rPr>
              <w:t>Registration by Mail</w:t>
            </w:r>
            <w:r w:rsidRPr="00E74FE8">
              <w:rPr>
                <w:rFonts w:ascii="Times New Roman" w:hAnsi="Times New Roman"/>
              </w:rPr>
              <w:t xml:space="preserve"> </w:t>
            </w:r>
          </w:p>
        </w:tc>
        <w:tc>
          <w:tcPr>
            <w:tcW w:w="0" w:type="auto"/>
            <w:tcBorders>
              <w:bottom w:val="single" w:sz="6" w:space="0" w:color="000000"/>
            </w:tcBorders>
          </w:tcPr>
          <w:p w14:paraId="58C4BD09" w14:textId="77777777" w:rsidR="007F4DE0" w:rsidRPr="00E74FE8" w:rsidRDefault="007F4DE0" w:rsidP="009940FF">
            <w:pPr>
              <w:spacing w:before="60" w:after="60"/>
              <w:rPr>
                <w:rFonts w:ascii="Times New Roman" w:hAnsi="Times New Roman"/>
                <w:i/>
              </w:rPr>
            </w:pPr>
            <w:r w:rsidRPr="00E74FE8">
              <w:rPr>
                <w:rFonts w:ascii="Times New Roman" w:hAnsi="Times New Roman"/>
              </w:rPr>
              <w:t xml:space="preserve">As indicated on registration card </w:t>
            </w:r>
          </w:p>
        </w:tc>
        <w:tc>
          <w:tcPr>
            <w:tcW w:w="0" w:type="auto"/>
            <w:tcBorders>
              <w:bottom w:val="single" w:sz="6" w:space="0" w:color="000000"/>
            </w:tcBorders>
          </w:tcPr>
          <w:p w14:paraId="0E94E939" w14:textId="77777777" w:rsidR="007F4DE0" w:rsidRPr="00E74FE8" w:rsidRDefault="007F4DE0" w:rsidP="009940FF">
            <w:pPr>
              <w:spacing w:before="60" w:after="60"/>
              <w:rPr>
                <w:rFonts w:ascii="Times New Roman" w:hAnsi="Times New Roman"/>
              </w:rPr>
            </w:pPr>
            <w:r w:rsidRPr="00E74FE8">
              <w:rPr>
                <w:rFonts w:ascii="Times New Roman" w:hAnsi="Times New Roman"/>
              </w:rPr>
              <w:t>To the County General Fund (no statute for specific distribution) – BARS Rev # 341060</w:t>
            </w:r>
          </w:p>
        </w:tc>
        <w:tc>
          <w:tcPr>
            <w:tcW w:w="0" w:type="auto"/>
            <w:tcBorders>
              <w:bottom w:val="single" w:sz="6" w:space="0" w:color="000000"/>
            </w:tcBorders>
          </w:tcPr>
          <w:p w14:paraId="01C3F937" w14:textId="5BC4AAD0" w:rsidR="007F4DE0" w:rsidRPr="00E74FE8" w:rsidRDefault="00F147B6" w:rsidP="009940FF">
            <w:pPr>
              <w:spacing w:before="60" w:after="60"/>
              <w:rPr>
                <w:rFonts w:ascii="Times New Roman" w:hAnsi="Times New Roman"/>
              </w:rPr>
            </w:pPr>
            <w:r>
              <w:rPr>
                <w:rFonts w:ascii="Times New Roman" w:hAnsi="Times New Roman"/>
              </w:rPr>
              <w:t xml:space="preserve">MCA </w:t>
            </w:r>
            <w:r w:rsidR="007F4DE0" w:rsidRPr="00F147B6">
              <w:rPr>
                <w:rFonts w:ascii="Times New Roman" w:hAnsi="Times New Roman"/>
              </w:rPr>
              <w:t>61-3-535</w:t>
            </w:r>
            <w:r w:rsidR="007F4DE0" w:rsidRPr="00E74FE8">
              <w:rPr>
                <w:rFonts w:ascii="Times New Roman" w:hAnsi="Times New Roman"/>
              </w:rPr>
              <w:t xml:space="preserve"> </w:t>
            </w:r>
          </w:p>
          <w:p w14:paraId="563C6DB9" w14:textId="77777777" w:rsidR="007F4DE0" w:rsidRPr="00E74FE8" w:rsidRDefault="007F4DE0" w:rsidP="009940FF">
            <w:pPr>
              <w:spacing w:before="60" w:after="60"/>
              <w:rPr>
                <w:rFonts w:ascii="Times New Roman" w:hAnsi="Times New Roman"/>
              </w:rPr>
            </w:pPr>
          </w:p>
        </w:tc>
      </w:tr>
      <w:tr w:rsidR="007F4DE0" w:rsidRPr="00E74FE8" w14:paraId="4B9571D2" w14:textId="77777777" w:rsidTr="009940FF">
        <w:trPr>
          <w:cantSplit/>
        </w:trPr>
        <w:tc>
          <w:tcPr>
            <w:tcW w:w="0" w:type="auto"/>
            <w:tcBorders>
              <w:bottom w:val="single" w:sz="6" w:space="0" w:color="000000"/>
            </w:tcBorders>
          </w:tcPr>
          <w:p w14:paraId="25DE9623" w14:textId="77777777" w:rsidR="007F4DE0" w:rsidRPr="00E74FE8" w:rsidRDefault="007F4DE0" w:rsidP="009940FF">
            <w:pPr>
              <w:spacing w:before="60" w:after="60"/>
              <w:rPr>
                <w:rFonts w:ascii="Times New Roman" w:hAnsi="Times New Roman"/>
                <w:b/>
              </w:rPr>
            </w:pPr>
            <w:r w:rsidRPr="00E74FE8">
              <w:rPr>
                <w:rFonts w:ascii="Times New Roman" w:hAnsi="Times New Roman"/>
                <w:b/>
              </w:rPr>
              <w:t xml:space="preserve">Notary Fee </w:t>
            </w:r>
          </w:p>
        </w:tc>
        <w:tc>
          <w:tcPr>
            <w:tcW w:w="0" w:type="auto"/>
            <w:tcBorders>
              <w:bottom w:val="single" w:sz="6" w:space="0" w:color="000000"/>
            </w:tcBorders>
          </w:tcPr>
          <w:p w14:paraId="67327FD9" w14:textId="77777777" w:rsidR="007F4DE0" w:rsidRPr="00E74FE8" w:rsidRDefault="007F4DE0" w:rsidP="009940FF">
            <w:pPr>
              <w:spacing w:before="60" w:after="60"/>
              <w:rPr>
                <w:rFonts w:ascii="Times New Roman" w:hAnsi="Times New Roman"/>
              </w:rPr>
            </w:pPr>
            <w:r w:rsidRPr="00E74FE8">
              <w:rPr>
                <w:rFonts w:ascii="Times New Roman" w:hAnsi="Times New Roman"/>
              </w:rPr>
              <w:t>Suggested</w:t>
            </w:r>
          </w:p>
        </w:tc>
        <w:tc>
          <w:tcPr>
            <w:tcW w:w="0" w:type="auto"/>
            <w:tcBorders>
              <w:bottom w:val="single" w:sz="6" w:space="0" w:color="000000"/>
            </w:tcBorders>
          </w:tcPr>
          <w:p w14:paraId="175F9E72" w14:textId="77777777" w:rsidR="007F4DE0" w:rsidRPr="00E74FE8" w:rsidRDefault="007F4DE0" w:rsidP="009940FF">
            <w:pPr>
              <w:spacing w:before="60" w:after="60"/>
              <w:rPr>
                <w:rFonts w:ascii="Times New Roman" w:hAnsi="Times New Roman"/>
              </w:rPr>
            </w:pPr>
            <w:r w:rsidRPr="00E74FE8">
              <w:rPr>
                <w:rFonts w:ascii="Times New Roman" w:hAnsi="Times New Roman"/>
              </w:rPr>
              <w:t>To the County General Fund (no statute for specific distribution) – BARS Rev # 341060</w:t>
            </w:r>
          </w:p>
        </w:tc>
        <w:tc>
          <w:tcPr>
            <w:tcW w:w="0" w:type="auto"/>
            <w:tcBorders>
              <w:bottom w:val="single" w:sz="6" w:space="0" w:color="000000"/>
            </w:tcBorders>
          </w:tcPr>
          <w:p w14:paraId="4A4E437F" w14:textId="77777777" w:rsidR="007F4DE0" w:rsidRPr="00E74FE8" w:rsidRDefault="007F4DE0" w:rsidP="009940FF">
            <w:pPr>
              <w:spacing w:before="60" w:after="60"/>
              <w:rPr>
                <w:rFonts w:ascii="Times New Roman" w:hAnsi="Times New Roman"/>
              </w:rPr>
            </w:pPr>
            <w:r w:rsidRPr="00E74FE8">
              <w:rPr>
                <w:rFonts w:ascii="Times New Roman" w:hAnsi="Times New Roman"/>
              </w:rPr>
              <w:t>No specific legal reference</w:t>
            </w:r>
          </w:p>
          <w:p w14:paraId="37802EF0" w14:textId="77777777" w:rsidR="007F4DE0" w:rsidRPr="00E74FE8" w:rsidRDefault="007F4DE0" w:rsidP="009940FF">
            <w:pPr>
              <w:spacing w:before="60" w:after="60"/>
              <w:rPr>
                <w:rFonts w:ascii="Times New Roman" w:hAnsi="Times New Roman"/>
              </w:rPr>
            </w:pPr>
          </w:p>
        </w:tc>
      </w:tr>
      <w:tr w:rsidR="007F4DE0" w:rsidRPr="00E74FE8" w14:paraId="5A0B40BE" w14:textId="77777777" w:rsidTr="009940FF">
        <w:trPr>
          <w:cantSplit/>
        </w:trPr>
        <w:tc>
          <w:tcPr>
            <w:tcW w:w="0" w:type="auto"/>
            <w:tcBorders>
              <w:bottom w:val="single" w:sz="6" w:space="0" w:color="000000"/>
            </w:tcBorders>
          </w:tcPr>
          <w:p w14:paraId="3F3C6DD0" w14:textId="77777777" w:rsidR="007F4DE0" w:rsidRPr="00E74FE8" w:rsidRDefault="007F4DE0" w:rsidP="009940FF">
            <w:pPr>
              <w:spacing w:before="60" w:after="60"/>
              <w:rPr>
                <w:rFonts w:ascii="Times New Roman" w:hAnsi="Times New Roman"/>
                <w:b/>
              </w:rPr>
            </w:pPr>
            <w:r w:rsidRPr="00E74FE8">
              <w:rPr>
                <w:rFonts w:ascii="Times New Roman" w:hAnsi="Times New Roman"/>
                <w:b/>
              </w:rPr>
              <w:t>Convenience Fee</w:t>
            </w:r>
          </w:p>
          <w:p w14:paraId="0C4DAD51" w14:textId="77777777" w:rsidR="007F4DE0" w:rsidRPr="00E74FE8" w:rsidRDefault="007F4DE0" w:rsidP="009940FF">
            <w:pPr>
              <w:spacing w:before="60" w:after="60"/>
              <w:rPr>
                <w:rFonts w:ascii="Times New Roman" w:hAnsi="Times New Roman"/>
                <w:b/>
              </w:rPr>
            </w:pPr>
          </w:p>
        </w:tc>
        <w:tc>
          <w:tcPr>
            <w:tcW w:w="0" w:type="auto"/>
            <w:tcBorders>
              <w:bottom w:val="single" w:sz="6" w:space="0" w:color="000000"/>
            </w:tcBorders>
          </w:tcPr>
          <w:p w14:paraId="1AFEAD5B" w14:textId="77777777" w:rsidR="007F4DE0" w:rsidRPr="00E74FE8" w:rsidRDefault="007F4DE0" w:rsidP="009940FF">
            <w:pPr>
              <w:spacing w:before="60" w:after="60"/>
              <w:rPr>
                <w:rFonts w:ascii="Times New Roman" w:hAnsi="Times New Roman"/>
              </w:rPr>
            </w:pPr>
            <w:r w:rsidRPr="00E74FE8">
              <w:rPr>
                <w:rFonts w:ascii="Times New Roman" w:hAnsi="Times New Roman"/>
              </w:rPr>
              <w:t>Varies</w:t>
            </w:r>
          </w:p>
        </w:tc>
        <w:tc>
          <w:tcPr>
            <w:tcW w:w="0" w:type="auto"/>
            <w:tcBorders>
              <w:bottom w:val="single" w:sz="6" w:space="0" w:color="000000"/>
            </w:tcBorders>
          </w:tcPr>
          <w:p w14:paraId="374D46FD" w14:textId="77777777" w:rsidR="007F4DE0" w:rsidRPr="00E74FE8" w:rsidRDefault="007F4DE0" w:rsidP="009940FF">
            <w:pPr>
              <w:spacing w:before="60" w:after="60"/>
              <w:rPr>
                <w:rFonts w:ascii="Times New Roman" w:hAnsi="Times New Roman"/>
              </w:rPr>
            </w:pPr>
            <w:r w:rsidRPr="00E74FE8">
              <w:rPr>
                <w:rFonts w:ascii="Times New Roman" w:hAnsi="Times New Roman"/>
              </w:rPr>
              <w:t>To the County General Fund (no statute for specific distribution) – BARS Rev # 341060</w:t>
            </w:r>
          </w:p>
        </w:tc>
        <w:tc>
          <w:tcPr>
            <w:tcW w:w="0" w:type="auto"/>
            <w:tcBorders>
              <w:bottom w:val="single" w:sz="6" w:space="0" w:color="000000"/>
            </w:tcBorders>
          </w:tcPr>
          <w:p w14:paraId="2AA923F7" w14:textId="0531BB6A" w:rsidR="007F4DE0" w:rsidRPr="00E74FE8" w:rsidRDefault="00F147B6"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 xml:space="preserve">61-3-116 </w:t>
            </w:r>
            <w:r>
              <w:rPr>
                <w:rFonts w:ascii="Times New Roman" w:hAnsi="Times New Roman"/>
              </w:rPr>
              <w:t xml:space="preserve">MCA </w:t>
            </w:r>
            <w:r w:rsidR="007F4DE0" w:rsidRPr="00E74FE8">
              <w:rPr>
                <w:rFonts w:ascii="Times New Roman" w:hAnsi="Times New Roman"/>
              </w:rPr>
              <w:t>7-5-2133</w:t>
            </w:r>
          </w:p>
          <w:p w14:paraId="35D57C38" w14:textId="77777777" w:rsidR="007F4DE0" w:rsidRPr="00E74FE8" w:rsidRDefault="007F4DE0" w:rsidP="009940FF">
            <w:pPr>
              <w:spacing w:before="60" w:after="60"/>
              <w:rPr>
                <w:rFonts w:ascii="Times New Roman" w:hAnsi="Times New Roman"/>
              </w:rPr>
            </w:pPr>
          </w:p>
        </w:tc>
      </w:tr>
      <w:tr w:rsidR="007F4DE0" w:rsidRPr="00E74FE8" w14:paraId="10B43394" w14:textId="77777777" w:rsidTr="009940FF">
        <w:trPr>
          <w:cantSplit/>
        </w:trPr>
        <w:tc>
          <w:tcPr>
            <w:tcW w:w="0" w:type="auto"/>
            <w:tcBorders>
              <w:bottom w:val="single" w:sz="6" w:space="0" w:color="000000"/>
            </w:tcBorders>
          </w:tcPr>
          <w:p w14:paraId="7CBF8F0A" w14:textId="77777777" w:rsidR="007F4DE0" w:rsidRPr="00E74FE8" w:rsidRDefault="007F4DE0" w:rsidP="009940FF">
            <w:pPr>
              <w:spacing w:before="60" w:after="60"/>
              <w:rPr>
                <w:rFonts w:ascii="Times New Roman" w:hAnsi="Times New Roman"/>
              </w:rPr>
            </w:pPr>
            <w:r w:rsidRPr="00E74FE8">
              <w:rPr>
                <w:rFonts w:ascii="Times New Roman" w:hAnsi="Times New Roman"/>
                <w:b/>
                <w:color w:val="000000"/>
              </w:rPr>
              <w:t xml:space="preserve">Organ Donation Awareness </w:t>
            </w:r>
            <w:r w:rsidRPr="00E74FE8">
              <w:rPr>
                <w:rFonts w:ascii="Times New Roman" w:hAnsi="Times New Roman"/>
                <w:bCs/>
                <w:color w:val="000000"/>
              </w:rPr>
              <w:t xml:space="preserve">and </w:t>
            </w:r>
            <w:r w:rsidRPr="00E74FE8">
              <w:rPr>
                <w:rFonts w:ascii="Times New Roman" w:hAnsi="Times New Roman"/>
                <w:b/>
                <w:color w:val="000000"/>
              </w:rPr>
              <w:t xml:space="preserve">Traumatic Brain Injury Awareness </w:t>
            </w:r>
          </w:p>
        </w:tc>
        <w:tc>
          <w:tcPr>
            <w:tcW w:w="0" w:type="auto"/>
            <w:tcBorders>
              <w:bottom w:val="single" w:sz="6" w:space="0" w:color="000000"/>
            </w:tcBorders>
          </w:tcPr>
          <w:p w14:paraId="5BDF608D" w14:textId="77777777" w:rsidR="007F4DE0" w:rsidRPr="00E74FE8" w:rsidRDefault="007F4DE0" w:rsidP="009940FF">
            <w:pPr>
              <w:spacing w:before="60" w:after="60"/>
              <w:rPr>
                <w:rFonts w:ascii="Times New Roman" w:hAnsi="Times New Roman"/>
              </w:rPr>
            </w:pPr>
            <w:r w:rsidRPr="00E74FE8">
              <w:rPr>
                <w:rFonts w:ascii="Times New Roman" w:hAnsi="Times New Roman"/>
              </w:rPr>
              <w:t>Voluntary donations of $1 or more</w:t>
            </w:r>
          </w:p>
        </w:tc>
        <w:tc>
          <w:tcPr>
            <w:tcW w:w="0" w:type="auto"/>
            <w:tcBorders>
              <w:bottom w:val="single" w:sz="6" w:space="0" w:color="000000"/>
            </w:tcBorders>
          </w:tcPr>
          <w:p w14:paraId="2387ED0C"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309DA773" w14:textId="45386156" w:rsidR="007F4DE0" w:rsidRPr="00E74FE8" w:rsidRDefault="00F147B6" w:rsidP="009940FF">
            <w:pPr>
              <w:pStyle w:val="BodyText"/>
              <w:rPr>
                <w:sz w:val="24"/>
                <w:szCs w:val="24"/>
              </w:rPr>
            </w:pPr>
            <w:r>
              <w:rPr>
                <w:sz w:val="24"/>
                <w:szCs w:val="24"/>
              </w:rPr>
              <w:t xml:space="preserve">MCA </w:t>
            </w:r>
            <w:r w:rsidR="007F4DE0" w:rsidRPr="00E74FE8">
              <w:rPr>
                <w:sz w:val="24"/>
                <w:szCs w:val="24"/>
              </w:rPr>
              <w:t>61-3-303(5)</w:t>
            </w:r>
          </w:p>
          <w:p w14:paraId="2B2DA232" w14:textId="77777777" w:rsidR="007F4DE0" w:rsidRPr="00E74FE8" w:rsidRDefault="007F4DE0" w:rsidP="009940FF">
            <w:pPr>
              <w:spacing w:after="60"/>
              <w:ind w:left="202" w:hanging="202"/>
              <w:rPr>
                <w:rFonts w:ascii="Times New Roman" w:hAnsi="Times New Roman"/>
              </w:rPr>
            </w:pPr>
            <w:r w:rsidRPr="00E74FE8">
              <w:rPr>
                <w:rFonts w:ascii="Times New Roman" w:hAnsi="Times New Roman"/>
                <w:bCs/>
              </w:rPr>
              <w:t xml:space="preserve"> </w:t>
            </w:r>
          </w:p>
        </w:tc>
      </w:tr>
      <w:tr w:rsidR="007F4DE0" w:rsidRPr="00E74FE8" w14:paraId="1BE3DDBC" w14:textId="77777777" w:rsidTr="009940FF">
        <w:trPr>
          <w:cantSplit/>
        </w:trPr>
        <w:tc>
          <w:tcPr>
            <w:tcW w:w="0" w:type="auto"/>
            <w:tcBorders>
              <w:bottom w:val="single" w:sz="6" w:space="0" w:color="000000"/>
            </w:tcBorders>
          </w:tcPr>
          <w:p w14:paraId="6C2B7F51" w14:textId="77777777" w:rsidR="007F4DE0" w:rsidRPr="00E74FE8" w:rsidRDefault="007F4DE0" w:rsidP="009940FF">
            <w:pPr>
              <w:spacing w:before="60" w:after="60"/>
              <w:rPr>
                <w:rFonts w:ascii="Times New Roman" w:hAnsi="Times New Roman"/>
                <w:b/>
                <w:highlight w:val="cyan"/>
              </w:rPr>
            </w:pPr>
            <w:r w:rsidRPr="00E74FE8">
              <w:rPr>
                <w:rFonts w:ascii="Times New Roman" w:hAnsi="Times New Roman"/>
                <w:b/>
              </w:rPr>
              <w:t>VIN Inspection Fee – Salvage Vehicle</w:t>
            </w:r>
          </w:p>
        </w:tc>
        <w:tc>
          <w:tcPr>
            <w:tcW w:w="0" w:type="auto"/>
            <w:tcBorders>
              <w:bottom w:val="single" w:sz="6" w:space="0" w:color="000000"/>
            </w:tcBorders>
          </w:tcPr>
          <w:p w14:paraId="5BC03C5D" w14:textId="77777777" w:rsidR="007F4DE0" w:rsidRPr="00E74FE8" w:rsidRDefault="007F4DE0" w:rsidP="009940FF">
            <w:pPr>
              <w:spacing w:before="60" w:after="60"/>
              <w:ind w:left="-14"/>
              <w:rPr>
                <w:rFonts w:ascii="Times New Roman" w:hAnsi="Times New Roman"/>
                <w:highlight w:val="cyan"/>
              </w:rPr>
            </w:pPr>
            <w:r w:rsidRPr="00E74FE8">
              <w:rPr>
                <w:rFonts w:ascii="Times New Roman" w:hAnsi="Times New Roman"/>
              </w:rPr>
              <w:t>$18.50</w:t>
            </w:r>
          </w:p>
        </w:tc>
        <w:tc>
          <w:tcPr>
            <w:tcW w:w="0" w:type="auto"/>
            <w:tcBorders>
              <w:bottom w:val="single" w:sz="6" w:space="0" w:color="000000"/>
            </w:tcBorders>
          </w:tcPr>
          <w:p w14:paraId="78D89206" w14:textId="77777777" w:rsidR="007F4DE0" w:rsidRPr="00E74FE8" w:rsidRDefault="007F4DE0" w:rsidP="009940FF">
            <w:pPr>
              <w:spacing w:before="60" w:after="60"/>
              <w:rPr>
                <w:rFonts w:ascii="Times New Roman" w:hAnsi="Times New Roman"/>
                <w:highlight w:val="cyan"/>
              </w:rPr>
            </w:pPr>
            <w:r w:rsidRPr="00E74FE8">
              <w:rPr>
                <w:rFonts w:ascii="Times New Roman" w:hAnsi="Times New Roman"/>
              </w:rPr>
              <w:t>To be remitted to the State</w:t>
            </w:r>
          </w:p>
        </w:tc>
        <w:tc>
          <w:tcPr>
            <w:tcW w:w="0" w:type="auto"/>
            <w:tcBorders>
              <w:bottom w:val="single" w:sz="6" w:space="0" w:color="000000"/>
            </w:tcBorders>
          </w:tcPr>
          <w:p w14:paraId="2766F302" w14:textId="342D9F23" w:rsidR="007F4DE0" w:rsidRPr="00E74FE8" w:rsidRDefault="00F147B6"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61-3-223</w:t>
            </w:r>
          </w:p>
          <w:p w14:paraId="33854CE6" w14:textId="77777777" w:rsidR="007F4DE0" w:rsidRPr="00E74FE8" w:rsidRDefault="007F4DE0" w:rsidP="009940FF">
            <w:pPr>
              <w:spacing w:before="60" w:after="60"/>
              <w:rPr>
                <w:rFonts w:ascii="Times New Roman" w:hAnsi="Times New Roman"/>
              </w:rPr>
            </w:pPr>
          </w:p>
        </w:tc>
      </w:tr>
      <w:tr w:rsidR="007F4DE0" w:rsidRPr="00E74FE8" w14:paraId="59FB6D39" w14:textId="77777777" w:rsidTr="009940FF">
        <w:trPr>
          <w:cantSplit/>
        </w:trPr>
        <w:tc>
          <w:tcPr>
            <w:tcW w:w="0" w:type="auto"/>
            <w:tcBorders>
              <w:bottom w:val="single" w:sz="6" w:space="0" w:color="000000"/>
            </w:tcBorders>
          </w:tcPr>
          <w:p w14:paraId="0FBE4865" w14:textId="77777777" w:rsidR="007F4DE0" w:rsidRPr="00E74FE8" w:rsidRDefault="007F4DE0" w:rsidP="009940FF">
            <w:pPr>
              <w:spacing w:before="60" w:after="60"/>
              <w:rPr>
                <w:rFonts w:ascii="Times New Roman" w:hAnsi="Times New Roman"/>
                <w:b/>
              </w:rPr>
            </w:pPr>
            <w:r w:rsidRPr="00E74FE8">
              <w:rPr>
                <w:rFonts w:ascii="Times New Roman" w:hAnsi="Times New Roman"/>
                <w:b/>
              </w:rPr>
              <w:lastRenderedPageBreak/>
              <w:t>Insurance Verification Fee</w:t>
            </w:r>
          </w:p>
          <w:p w14:paraId="11EC0F07" w14:textId="77777777" w:rsidR="007F4DE0" w:rsidRPr="00E74FE8" w:rsidRDefault="007F4DE0" w:rsidP="009940FF">
            <w:pPr>
              <w:spacing w:before="60" w:after="60"/>
              <w:rPr>
                <w:rFonts w:ascii="Times New Roman" w:hAnsi="Times New Roman"/>
                <w:b/>
              </w:rPr>
            </w:pPr>
          </w:p>
        </w:tc>
        <w:tc>
          <w:tcPr>
            <w:tcW w:w="0" w:type="auto"/>
            <w:tcBorders>
              <w:bottom w:val="single" w:sz="6" w:space="0" w:color="000000"/>
            </w:tcBorders>
          </w:tcPr>
          <w:p w14:paraId="28094C32" w14:textId="77777777" w:rsidR="007F4DE0" w:rsidRPr="00E74FE8" w:rsidRDefault="007F4DE0" w:rsidP="009940FF">
            <w:pPr>
              <w:spacing w:before="60" w:after="60"/>
              <w:ind w:left="-14"/>
              <w:rPr>
                <w:rFonts w:ascii="Times New Roman" w:hAnsi="Times New Roman"/>
              </w:rPr>
            </w:pPr>
            <w:r w:rsidRPr="00E74FE8">
              <w:rPr>
                <w:rFonts w:ascii="Times New Roman" w:hAnsi="Times New Roman"/>
              </w:rPr>
              <w:t>$5</w:t>
            </w:r>
          </w:p>
        </w:tc>
        <w:tc>
          <w:tcPr>
            <w:tcW w:w="0" w:type="auto"/>
            <w:tcBorders>
              <w:bottom w:val="single" w:sz="6" w:space="0" w:color="000000"/>
            </w:tcBorders>
          </w:tcPr>
          <w:p w14:paraId="07BCED0A"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75DE480F" w14:textId="1C70DA53" w:rsidR="007F4DE0" w:rsidRPr="00E74FE8" w:rsidRDefault="00F147B6" w:rsidP="009940FF">
            <w:pPr>
              <w:spacing w:before="60"/>
              <w:rPr>
                <w:rFonts w:ascii="Times New Roman" w:hAnsi="Times New Roman"/>
              </w:rPr>
            </w:pPr>
            <w:r>
              <w:rPr>
                <w:rFonts w:ascii="Times New Roman" w:hAnsi="Times New Roman"/>
              </w:rPr>
              <w:t xml:space="preserve">MCA </w:t>
            </w:r>
            <w:r w:rsidR="007F4DE0" w:rsidRPr="00E74FE8">
              <w:rPr>
                <w:rFonts w:ascii="Times New Roman" w:hAnsi="Times New Roman"/>
              </w:rPr>
              <w:t>61-6-158</w:t>
            </w:r>
          </w:p>
          <w:p w14:paraId="6B7F66D3" w14:textId="23217C10" w:rsidR="007F4DE0" w:rsidRPr="00E74FE8" w:rsidRDefault="00F147B6" w:rsidP="009940FF">
            <w:pPr>
              <w:pStyle w:val="BodyText"/>
              <w:rPr>
                <w:sz w:val="24"/>
                <w:szCs w:val="24"/>
              </w:rPr>
            </w:pPr>
            <w:r>
              <w:rPr>
                <w:sz w:val="24"/>
                <w:szCs w:val="24"/>
              </w:rPr>
              <w:t xml:space="preserve">MCA </w:t>
            </w:r>
            <w:r w:rsidR="007F4DE0" w:rsidRPr="00F147B6">
              <w:rPr>
                <w:sz w:val="24"/>
                <w:szCs w:val="24"/>
              </w:rPr>
              <w:t>61-3-321</w:t>
            </w:r>
            <w:r w:rsidR="007F4DE0" w:rsidRPr="00E74FE8">
              <w:rPr>
                <w:sz w:val="24"/>
                <w:szCs w:val="24"/>
              </w:rPr>
              <w:t>(7)(b)(ii)</w:t>
            </w:r>
          </w:p>
          <w:p w14:paraId="1198A4C4" w14:textId="11F120A3" w:rsidR="007F4DE0" w:rsidRPr="00E74FE8" w:rsidRDefault="00F147B6" w:rsidP="009940FF">
            <w:pPr>
              <w:pStyle w:val="BodyText"/>
              <w:rPr>
                <w:sz w:val="24"/>
                <w:szCs w:val="24"/>
              </w:rPr>
            </w:pPr>
            <w:r>
              <w:rPr>
                <w:sz w:val="24"/>
                <w:szCs w:val="24"/>
              </w:rPr>
              <w:t xml:space="preserve">MCA </w:t>
            </w:r>
            <w:r w:rsidR="007F4DE0" w:rsidRPr="00F147B6">
              <w:rPr>
                <w:sz w:val="24"/>
                <w:szCs w:val="24"/>
              </w:rPr>
              <w:t>61-3-321</w:t>
            </w:r>
            <w:r w:rsidR="007F4DE0" w:rsidRPr="00E74FE8">
              <w:rPr>
                <w:sz w:val="24"/>
                <w:szCs w:val="24"/>
              </w:rPr>
              <w:t>(13)</w:t>
            </w:r>
            <w:r>
              <w:rPr>
                <w:sz w:val="24"/>
                <w:szCs w:val="24"/>
              </w:rPr>
              <w:t>(c)</w:t>
            </w:r>
          </w:p>
          <w:p w14:paraId="27F5AD46" w14:textId="0A3CFB25" w:rsidR="007F4DE0" w:rsidRPr="00E74FE8" w:rsidRDefault="00F147B6" w:rsidP="009940FF">
            <w:pPr>
              <w:pStyle w:val="BodyText"/>
              <w:rPr>
                <w:sz w:val="24"/>
                <w:szCs w:val="24"/>
              </w:rPr>
            </w:pPr>
            <w:r>
              <w:rPr>
                <w:sz w:val="24"/>
                <w:szCs w:val="24"/>
              </w:rPr>
              <w:t xml:space="preserve">MCA </w:t>
            </w:r>
            <w:r w:rsidR="007F4DE0" w:rsidRPr="00E74FE8">
              <w:rPr>
                <w:sz w:val="24"/>
                <w:szCs w:val="24"/>
              </w:rPr>
              <w:t>61-3-333</w:t>
            </w:r>
          </w:p>
          <w:p w14:paraId="17052781" w14:textId="4492A1BE" w:rsidR="007F4DE0" w:rsidRPr="00E74FE8" w:rsidRDefault="00F147B6" w:rsidP="009940FF">
            <w:pPr>
              <w:pStyle w:val="BodyText"/>
              <w:rPr>
                <w:sz w:val="24"/>
                <w:szCs w:val="24"/>
              </w:rPr>
            </w:pPr>
            <w:r>
              <w:rPr>
                <w:sz w:val="24"/>
                <w:szCs w:val="24"/>
              </w:rPr>
              <w:t xml:space="preserve">MCA </w:t>
            </w:r>
            <w:r w:rsidR="007F4DE0" w:rsidRPr="00E74FE8">
              <w:rPr>
                <w:sz w:val="24"/>
                <w:szCs w:val="24"/>
              </w:rPr>
              <w:t>61-3-465(1)(b)(</w:t>
            </w:r>
            <w:proofErr w:type="spellStart"/>
            <w:r w:rsidR="007F4DE0" w:rsidRPr="00E74FE8">
              <w:rPr>
                <w:sz w:val="24"/>
                <w:szCs w:val="24"/>
              </w:rPr>
              <w:t>i</w:t>
            </w:r>
            <w:proofErr w:type="spellEnd"/>
            <w:r w:rsidR="007F4DE0" w:rsidRPr="00E74FE8">
              <w:rPr>
                <w:sz w:val="24"/>
                <w:szCs w:val="24"/>
              </w:rPr>
              <w:t>)</w:t>
            </w:r>
          </w:p>
          <w:p w14:paraId="3BC947DF" w14:textId="770232F8" w:rsidR="007F4DE0" w:rsidRPr="00E74FE8" w:rsidRDefault="00F147B6" w:rsidP="009940FF">
            <w:pPr>
              <w:pStyle w:val="BodyText"/>
              <w:rPr>
                <w:sz w:val="24"/>
                <w:szCs w:val="24"/>
              </w:rPr>
            </w:pPr>
            <w:r>
              <w:rPr>
                <w:sz w:val="24"/>
                <w:szCs w:val="24"/>
              </w:rPr>
              <w:t xml:space="preserve">MCA </w:t>
            </w:r>
            <w:r w:rsidR="007F4DE0" w:rsidRPr="00E74FE8">
              <w:rPr>
                <w:sz w:val="24"/>
                <w:szCs w:val="24"/>
              </w:rPr>
              <w:t>61-3-480(2)(c)(</w:t>
            </w:r>
            <w:proofErr w:type="spellStart"/>
            <w:r w:rsidR="007F4DE0" w:rsidRPr="00E74FE8">
              <w:rPr>
                <w:sz w:val="24"/>
                <w:szCs w:val="24"/>
              </w:rPr>
              <w:t>i</w:t>
            </w:r>
            <w:proofErr w:type="spellEnd"/>
            <w:r w:rsidR="007F4DE0" w:rsidRPr="00E74FE8">
              <w:rPr>
                <w:sz w:val="24"/>
                <w:szCs w:val="24"/>
              </w:rPr>
              <w:t>)</w:t>
            </w:r>
          </w:p>
          <w:p w14:paraId="33D6FED8" w14:textId="688B3E67" w:rsidR="007F4DE0" w:rsidRPr="00E74FE8" w:rsidRDefault="00F147B6" w:rsidP="009940FF">
            <w:pPr>
              <w:pStyle w:val="BodyText"/>
              <w:rPr>
                <w:sz w:val="24"/>
                <w:szCs w:val="24"/>
              </w:rPr>
            </w:pPr>
            <w:r>
              <w:rPr>
                <w:sz w:val="24"/>
                <w:szCs w:val="24"/>
              </w:rPr>
              <w:t xml:space="preserve">MCA </w:t>
            </w:r>
            <w:r w:rsidR="007F4DE0" w:rsidRPr="00E74FE8">
              <w:rPr>
                <w:sz w:val="24"/>
                <w:szCs w:val="24"/>
              </w:rPr>
              <w:t>61-3-562(1) (perm reg)</w:t>
            </w:r>
          </w:p>
        </w:tc>
      </w:tr>
      <w:tr w:rsidR="007F4DE0" w:rsidRPr="00E74FE8" w14:paraId="39C5BCD5" w14:textId="77777777" w:rsidTr="009940FF">
        <w:trPr>
          <w:cantSplit/>
        </w:trPr>
        <w:tc>
          <w:tcPr>
            <w:tcW w:w="0" w:type="auto"/>
            <w:gridSpan w:val="4"/>
            <w:tcBorders>
              <w:bottom w:val="single" w:sz="6" w:space="0" w:color="000000"/>
            </w:tcBorders>
            <w:shd w:val="clear" w:color="auto" w:fill="BFBFBF" w:themeFill="background1" w:themeFillShade="BF"/>
          </w:tcPr>
          <w:p w14:paraId="1D9A0BDC" w14:textId="77777777" w:rsidR="007F4DE0" w:rsidRPr="00E74FE8" w:rsidRDefault="007F4DE0" w:rsidP="00812287">
            <w:pPr>
              <w:pStyle w:val="Heading2"/>
              <w:rPr>
                <w:rFonts w:ascii="Times New Roman" w:hAnsi="Times New Roman"/>
                <w:sz w:val="24"/>
                <w:szCs w:val="24"/>
              </w:rPr>
            </w:pPr>
            <w:bookmarkStart w:id="26" w:name="_Toc500836622"/>
            <w:bookmarkStart w:id="27" w:name="_Toc517176860"/>
            <w:r w:rsidRPr="00E74FE8">
              <w:rPr>
                <w:rFonts w:ascii="Times New Roman" w:hAnsi="Times New Roman"/>
                <w:sz w:val="24"/>
                <w:szCs w:val="24"/>
              </w:rPr>
              <w:t>DRIVER’S LICENSE FEES &amp; DEPARTMENT OF JUSTICE ID CARDS</w:t>
            </w:r>
            <w:bookmarkEnd w:id="26"/>
            <w:bookmarkEnd w:id="27"/>
          </w:p>
        </w:tc>
      </w:tr>
      <w:tr w:rsidR="007F4DE0" w:rsidRPr="00E74FE8" w14:paraId="01891DC0" w14:textId="77777777" w:rsidTr="009940FF">
        <w:trPr>
          <w:cantSplit/>
        </w:trPr>
        <w:tc>
          <w:tcPr>
            <w:tcW w:w="0" w:type="auto"/>
            <w:tcBorders>
              <w:bottom w:val="single" w:sz="6" w:space="0" w:color="000000"/>
            </w:tcBorders>
          </w:tcPr>
          <w:p w14:paraId="71E9FCE9" w14:textId="77777777" w:rsidR="007F4DE0" w:rsidRPr="00E74FE8" w:rsidRDefault="007F4DE0" w:rsidP="009940FF">
            <w:pPr>
              <w:spacing w:before="60" w:after="60"/>
              <w:rPr>
                <w:rFonts w:ascii="Times New Roman" w:hAnsi="Times New Roman"/>
                <w:b/>
              </w:rPr>
            </w:pPr>
            <w:r w:rsidRPr="00E74FE8">
              <w:rPr>
                <w:rFonts w:ascii="Times New Roman" w:hAnsi="Times New Roman"/>
                <w:b/>
              </w:rPr>
              <w:t>Drivers’ License Fees</w:t>
            </w:r>
          </w:p>
        </w:tc>
        <w:tc>
          <w:tcPr>
            <w:tcW w:w="0" w:type="auto"/>
            <w:tcBorders>
              <w:bottom w:val="single" w:sz="6" w:space="0" w:color="000000"/>
            </w:tcBorders>
          </w:tcPr>
          <w:p w14:paraId="38986610" w14:textId="77777777" w:rsidR="007F4DE0" w:rsidRPr="00E74FE8" w:rsidRDefault="007F4DE0" w:rsidP="009940FF">
            <w:pPr>
              <w:spacing w:before="60"/>
              <w:ind w:left="-14"/>
              <w:rPr>
                <w:rFonts w:ascii="Times New Roman" w:hAnsi="Times New Roman"/>
              </w:rPr>
            </w:pPr>
            <w:r w:rsidRPr="00E74FE8">
              <w:rPr>
                <w:rFonts w:ascii="Times New Roman" w:hAnsi="Times New Roman"/>
              </w:rPr>
              <w:t>Basic Driver License $5</w:t>
            </w:r>
          </w:p>
          <w:p w14:paraId="4990518C" w14:textId="77777777" w:rsidR="007F4DE0" w:rsidRPr="00E74FE8" w:rsidRDefault="007F4DE0" w:rsidP="009940FF">
            <w:pPr>
              <w:ind w:left="-14"/>
              <w:rPr>
                <w:rFonts w:ascii="Times New Roman" w:hAnsi="Times New Roman"/>
              </w:rPr>
            </w:pPr>
            <w:r w:rsidRPr="00E74FE8">
              <w:rPr>
                <w:rFonts w:ascii="Times New Roman" w:hAnsi="Times New Roman"/>
              </w:rPr>
              <w:t>M/C Endorsement $.50</w:t>
            </w:r>
          </w:p>
          <w:p w14:paraId="40954A9D" w14:textId="77777777" w:rsidR="007F4DE0" w:rsidRPr="00E74FE8" w:rsidRDefault="007F4DE0" w:rsidP="009940FF">
            <w:pPr>
              <w:ind w:left="317" w:hanging="331"/>
              <w:rPr>
                <w:rFonts w:ascii="Times New Roman" w:hAnsi="Times New Roman"/>
              </w:rPr>
            </w:pPr>
            <w:r w:rsidRPr="00E74FE8">
              <w:rPr>
                <w:rFonts w:ascii="Times New Roman" w:hAnsi="Times New Roman"/>
              </w:rPr>
              <w:t>Commercial License:</w:t>
            </w:r>
          </w:p>
          <w:p w14:paraId="3A5C524F" w14:textId="77777777" w:rsidR="007F4DE0" w:rsidRPr="00E74FE8" w:rsidRDefault="007F4DE0" w:rsidP="009940FF">
            <w:pPr>
              <w:ind w:left="312"/>
              <w:rPr>
                <w:rFonts w:ascii="Times New Roman" w:hAnsi="Times New Roman"/>
              </w:rPr>
            </w:pPr>
            <w:r w:rsidRPr="00E74FE8">
              <w:rPr>
                <w:rFonts w:ascii="Times New Roman" w:hAnsi="Times New Roman"/>
              </w:rPr>
              <w:t>Interstate $10</w:t>
            </w:r>
          </w:p>
          <w:p w14:paraId="02CE8269" w14:textId="77777777" w:rsidR="007F4DE0" w:rsidRPr="00E74FE8" w:rsidRDefault="007F4DE0" w:rsidP="009940FF">
            <w:pPr>
              <w:ind w:left="312"/>
              <w:rPr>
                <w:rFonts w:ascii="Times New Roman" w:hAnsi="Times New Roman"/>
              </w:rPr>
            </w:pPr>
            <w:r w:rsidRPr="00E74FE8">
              <w:rPr>
                <w:rFonts w:ascii="Times New Roman" w:hAnsi="Times New Roman"/>
              </w:rPr>
              <w:t>Intrastate $8.50</w:t>
            </w:r>
          </w:p>
          <w:p w14:paraId="476DA43A" w14:textId="77777777" w:rsidR="007F4DE0" w:rsidRPr="00E74FE8" w:rsidRDefault="007F4DE0" w:rsidP="009940FF">
            <w:pPr>
              <w:ind w:left="312"/>
              <w:rPr>
                <w:rFonts w:ascii="Times New Roman" w:hAnsi="Times New Roman"/>
              </w:rPr>
            </w:pPr>
            <w:r w:rsidRPr="00E74FE8">
              <w:rPr>
                <w:rFonts w:ascii="Times New Roman" w:hAnsi="Times New Roman"/>
              </w:rPr>
              <w:t>Upgrade $1.50</w:t>
            </w:r>
          </w:p>
          <w:p w14:paraId="544213BF" w14:textId="77777777" w:rsidR="007F4DE0" w:rsidRPr="00E74FE8" w:rsidRDefault="007F4DE0" w:rsidP="009940FF">
            <w:pPr>
              <w:rPr>
                <w:rFonts w:ascii="Times New Roman" w:hAnsi="Times New Roman"/>
              </w:rPr>
            </w:pPr>
            <w:r w:rsidRPr="00E74FE8">
              <w:rPr>
                <w:rFonts w:ascii="Times New Roman" w:hAnsi="Times New Roman"/>
              </w:rPr>
              <w:t>Replacement License $10</w:t>
            </w:r>
          </w:p>
          <w:p w14:paraId="05FC6C98" w14:textId="77777777" w:rsidR="007F4DE0" w:rsidRPr="00E74FE8" w:rsidRDefault="007F4DE0" w:rsidP="009940FF">
            <w:pPr>
              <w:spacing w:after="60"/>
              <w:ind w:left="-14"/>
              <w:rPr>
                <w:rFonts w:ascii="Times New Roman" w:hAnsi="Times New Roman"/>
              </w:rPr>
            </w:pPr>
            <w:r w:rsidRPr="00E74FE8">
              <w:rPr>
                <w:rFonts w:ascii="Times New Roman" w:hAnsi="Times New Roman"/>
              </w:rPr>
              <w:t xml:space="preserve">Renewal Notice - $.50 </w:t>
            </w:r>
          </w:p>
        </w:tc>
        <w:tc>
          <w:tcPr>
            <w:tcW w:w="0" w:type="auto"/>
            <w:tcBorders>
              <w:bottom w:val="single" w:sz="6" w:space="0" w:color="000000"/>
            </w:tcBorders>
          </w:tcPr>
          <w:p w14:paraId="3FDEAD67" w14:textId="77777777" w:rsidR="007F4DE0" w:rsidRPr="00E74FE8" w:rsidRDefault="007F4DE0" w:rsidP="009940FF">
            <w:pPr>
              <w:spacing w:before="60"/>
              <w:rPr>
                <w:rFonts w:ascii="Times New Roman" w:hAnsi="Times New Roman"/>
              </w:rPr>
            </w:pPr>
            <w:r w:rsidRPr="00E74FE8">
              <w:rPr>
                <w:rFonts w:ascii="Times New Roman" w:hAnsi="Times New Roman"/>
              </w:rPr>
              <w:t>To the County General Fund – (BARS Rev #341060):</w:t>
            </w:r>
          </w:p>
          <w:p w14:paraId="5CAF2C5F" w14:textId="77777777" w:rsidR="007F4DE0" w:rsidRPr="00E74FE8" w:rsidRDefault="007F4DE0" w:rsidP="009940FF">
            <w:pPr>
              <w:ind w:left="330"/>
              <w:rPr>
                <w:rFonts w:ascii="Times New Roman" w:hAnsi="Times New Roman"/>
              </w:rPr>
            </w:pPr>
            <w:r w:rsidRPr="00E74FE8">
              <w:rPr>
                <w:rFonts w:ascii="Times New Roman" w:hAnsi="Times New Roman"/>
              </w:rPr>
              <w:t>2.5% of Basic</w:t>
            </w:r>
          </w:p>
          <w:p w14:paraId="47461E30" w14:textId="77777777" w:rsidR="007F4DE0" w:rsidRPr="00E74FE8" w:rsidRDefault="007F4DE0" w:rsidP="009940FF">
            <w:pPr>
              <w:ind w:left="330"/>
              <w:rPr>
                <w:rFonts w:ascii="Times New Roman" w:hAnsi="Times New Roman"/>
              </w:rPr>
            </w:pPr>
            <w:r w:rsidRPr="00E74FE8">
              <w:rPr>
                <w:rFonts w:ascii="Times New Roman" w:hAnsi="Times New Roman"/>
              </w:rPr>
              <w:t>3.34% of M/C endorsement</w:t>
            </w:r>
          </w:p>
          <w:p w14:paraId="680103EE" w14:textId="77777777" w:rsidR="007F4DE0" w:rsidRPr="00E74FE8" w:rsidRDefault="007F4DE0" w:rsidP="009940FF">
            <w:pPr>
              <w:ind w:left="330"/>
              <w:rPr>
                <w:rFonts w:ascii="Times New Roman" w:hAnsi="Times New Roman"/>
              </w:rPr>
            </w:pPr>
            <w:r w:rsidRPr="00E74FE8">
              <w:rPr>
                <w:rFonts w:ascii="Times New Roman" w:hAnsi="Times New Roman"/>
              </w:rPr>
              <w:t>2.5% of Commercial</w:t>
            </w:r>
          </w:p>
          <w:p w14:paraId="0A00C244" w14:textId="77777777" w:rsidR="007F4DE0" w:rsidRPr="00E74FE8" w:rsidRDefault="007F4DE0" w:rsidP="009940FF">
            <w:pPr>
              <w:ind w:left="330"/>
              <w:rPr>
                <w:rFonts w:ascii="Times New Roman" w:hAnsi="Times New Roman"/>
              </w:rPr>
            </w:pPr>
            <w:r w:rsidRPr="00E74FE8">
              <w:rPr>
                <w:rFonts w:ascii="Times New Roman" w:hAnsi="Times New Roman"/>
              </w:rPr>
              <w:t>3.75 of Replacement</w:t>
            </w:r>
          </w:p>
          <w:p w14:paraId="5A296765" w14:textId="77777777" w:rsidR="007F4DE0" w:rsidRPr="00E74FE8" w:rsidRDefault="007F4DE0" w:rsidP="009940FF">
            <w:pPr>
              <w:rPr>
                <w:rFonts w:ascii="Times New Roman" w:hAnsi="Times New Roman"/>
              </w:rPr>
            </w:pPr>
            <w:r w:rsidRPr="00E74FE8">
              <w:rPr>
                <w:rFonts w:ascii="Times New Roman" w:hAnsi="Times New Roman"/>
              </w:rPr>
              <w:t>To be remitted to the State:</w:t>
            </w:r>
          </w:p>
          <w:p w14:paraId="01706C7B" w14:textId="77777777" w:rsidR="007F4DE0" w:rsidRPr="00E74FE8" w:rsidRDefault="007F4DE0" w:rsidP="009940FF">
            <w:pPr>
              <w:ind w:left="330"/>
              <w:rPr>
                <w:rFonts w:ascii="Times New Roman" w:hAnsi="Times New Roman"/>
              </w:rPr>
            </w:pPr>
            <w:r w:rsidRPr="00E74FE8">
              <w:rPr>
                <w:rFonts w:ascii="Times New Roman" w:hAnsi="Times New Roman"/>
              </w:rPr>
              <w:t>Remainder of above fees</w:t>
            </w:r>
          </w:p>
          <w:p w14:paraId="50FE558B" w14:textId="77777777" w:rsidR="007F4DE0" w:rsidRPr="00E74FE8" w:rsidRDefault="007F4DE0" w:rsidP="009940FF">
            <w:pPr>
              <w:spacing w:after="60"/>
              <w:ind w:left="331"/>
              <w:rPr>
                <w:rFonts w:ascii="Times New Roman" w:hAnsi="Times New Roman"/>
              </w:rPr>
            </w:pPr>
            <w:r w:rsidRPr="00E74FE8">
              <w:rPr>
                <w:rFonts w:ascii="Times New Roman" w:hAnsi="Times New Roman"/>
              </w:rPr>
              <w:t xml:space="preserve">100% of Renewal Notice </w:t>
            </w:r>
          </w:p>
        </w:tc>
        <w:tc>
          <w:tcPr>
            <w:tcW w:w="0" w:type="auto"/>
            <w:tcBorders>
              <w:bottom w:val="single" w:sz="6" w:space="0" w:color="000000"/>
            </w:tcBorders>
          </w:tcPr>
          <w:p w14:paraId="48248B71" w14:textId="4B71F1B5" w:rsidR="007F4DE0" w:rsidRPr="00E74FE8" w:rsidRDefault="006513A5" w:rsidP="009940FF">
            <w:pPr>
              <w:spacing w:before="60"/>
              <w:rPr>
                <w:rFonts w:ascii="Times New Roman" w:hAnsi="Times New Roman"/>
              </w:rPr>
            </w:pPr>
            <w:r>
              <w:rPr>
                <w:rFonts w:ascii="Times New Roman" w:hAnsi="Times New Roman"/>
              </w:rPr>
              <w:t xml:space="preserve">MCA </w:t>
            </w:r>
            <w:r w:rsidR="007F4DE0" w:rsidRPr="006513A5">
              <w:rPr>
                <w:rFonts w:ascii="Times New Roman" w:hAnsi="Times New Roman"/>
              </w:rPr>
              <w:t>61-5-111</w:t>
            </w:r>
            <w:r w:rsidR="007F4DE0" w:rsidRPr="00E74FE8">
              <w:rPr>
                <w:rFonts w:ascii="Times New Roman" w:hAnsi="Times New Roman"/>
              </w:rPr>
              <w:t>(6)</w:t>
            </w:r>
          </w:p>
          <w:p w14:paraId="3D063A1A" w14:textId="11B90D75" w:rsidR="007F4DE0" w:rsidRPr="00E74FE8" w:rsidRDefault="006513A5" w:rsidP="009940FF">
            <w:pPr>
              <w:rPr>
                <w:rFonts w:ascii="Times New Roman" w:hAnsi="Times New Roman"/>
              </w:rPr>
            </w:pPr>
            <w:r>
              <w:rPr>
                <w:rFonts w:ascii="Times New Roman" w:hAnsi="Times New Roman"/>
              </w:rPr>
              <w:t xml:space="preserve">MCA </w:t>
            </w:r>
            <w:r w:rsidR="007F4DE0" w:rsidRPr="00E74FE8">
              <w:rPr>
                <w:rFonts w:ascii="Times New Roman" w:hAnsi="Times New Roman"/>
              </w:rPr>
              <w:t>61-5-114 (replacement)</w:t>
            </w:r>
          </w:p>
          <w:p w14:paraId="32EFDF4C" w14:textId="2CF2DA67" w:rsidR="007F4DE0" w:rsidRPr="00E74FE8" w:rsidRDefault="006513A5" w:rsidP="009940FF">
            <w:pPr>
              <w:rPr>
                <w:rFonts w:ascii="Times New Roman" w:hAnsi="Times New Roman"/>
              </w:rPr>
            </w:pPr>
            <w:r>
              <w:rPr>
                <w:rFonts w:ascii="Times New Roman" w:hAnsi="Times New Roman"/>
              </w:rPr>
              <w:t xml:space="preserve">MCA </w:t>
            </w:r>
            <w:r w:rsidR="007F4DE0" w:rsidRPr="00E74FE8">
              <w:rPr>
                <w:rFonts w:ascii="Times New Roman" w:hAnsi="Times New Roman"/>
              </w:rPr>
              <w:t>61-5-121 - fee disposition</w:t>
            </w:r>
          </w:p>
          <w:p w14:paraId="37563702" w14:textId="77777777" w:rsidR="007F4DE0" w:rsidRPr="00E74FE8" w:rsidRDefault="007F4DE0" w:rsidP="009940FF">
            <w:pPr>
              <w:rPr>
                <w:rFonts w:ascii="Times New Roman" w:hAnsi="Times New Roman"/>
              </w:rPr>
            </w:pPr>
          </w:p>
        </w:tc>
      </w:tr>
      <w:tr w:rsidR="007F4DE0" w:rsidRPr="00E74FE8" w14:paraId="720E85D9" w14:textId="77777777" w:rsidTr="009940FF">
        <w:trPr>
          <w:cantSplit/>
        </w:trPr>
        <w:tc>
          <w:tcPr>
            <w:tcW w:w="0" w:type="auto"/>
            <w:tcBorders>
              <w:bottom w:val="single" w:sz="6" w:space="0" w:color="000000"/>
            </w:tcBorders>
          </w:tcPr>
          <w:p w14:paraId="0446EFF2" w14:textId="77777777" w:rsidR="007F4DE0" w:rsidRPr="00E74FE8" w:rsidRDefault="007F4DE0" w:rsidP="009940FF">
            <w:pPr>
              <w:spacing w:before="60" w:after="60"/>
              <w:rPr>
                <w:rFonts w:ascii="Times New Roman" w:hAnsi="Times New Roman"/>
                <w:b/>
              </w:rPr>
            </w:pPr>
            <w:r w:rsidRPr="00E74FE8">
              <w:rPr>
                <w:rFonts w:ascii="Times New Roman" w:hAnsi="Times New Roman"/>
                <w:b/>
              </w:rPr>
              <w:lastRenderedPageBreak/>
              <w:t>Dept. of Justice ID Cards</w:t>
            </w:r>
          </w:p>
        </w:tc>
        <w:tc>
          <w:tcPr>
            <w:tcW w:w="0" w:type="auto"/>
            <w:tcBorders>
              <w:bottom w:val="single" w:sz="6" w:space="0" w:color="000000"/>
            </w:tcBorders>
          </w:tcPr>
          <w:p w14:paraId="306FDC4D" w14:textId="77777777" w:rsidR="007F4DE0" w:rsidRPr="00E74FE8" w:rsidRDefault="007F4DE0" w:rsidP="009940FF">
            <w:pPr>
              <w:spacing w:before="60"/>
              <w:ind w:left="-14"/>
              <w:rPr>
                <w:rFonts w:ascii="Times New Roman" w:hAnsi="Times New Roman"/>
              </w:rPr>
            </w:pPr>
            <w:r w:rsidRPr="00E74FE8">
              <w:rPr>
                <w:rFonts w:ascii="Times New Roman" w:hAnsi="Times New Roman"/>
              </w:rPr>
              <w:t>ID card expires on person’s birthday 8 years after card’s issue date</w:t>
            </w:r>
          </w:p>
          <w:p w14:paraId="4E633C96" w14:textId="77777777" w:rsidR="007F4DE0" w:rsidRPr="00E74FE8" w:rsidRDefault="007F4DE0" w:rsidP="009940FF">
            <w:pPr>
              <w:spacing w:before="60" w:after="60"/>
              <w:ind w:left="317"/>
              <w:rPr>
                <w:rFonts w:ascii="Times New Roman" w:hAnsi="Times New Roman"/>
              </w:rPr>
            </w:pPr>
            <w:r w:rsidRPr="00E74FE8">
              <w:rPr>
                <w:rFonts w:ascii="Times New Roman" w:hAnsi="Times New Roman"/>
                <w:u w:val="single"/>
              </w:rPr>
              <w:t>Exception</w:t>
            </w:r>
            <w:r w:rsidRPr="00E74FE8">
              <w:rPr>
                <w:rFonts w:ascii="Times New Roman" w:hAnsi="Times New Roman"/>
              </w:rPr>
              <w:t xml:space="preserve">: ID card issued to person under 21 expires on person’s birthday 4 years after card’s issue date – </w:t>
            </w:r>
            <w:r w:rsidRPr="00E74FE8">
              <w:rPr>
                <w:rFonts w:ascii="Times New Roman" w:hAnsi="Times New Roman"/>
                <w:b/>
              </w:rPr>
              <w:t>fee is $8</w:t>
            </w:r>
            <w:r w:rsidRPr="00E74FE8">
              <w:rPr>
                <w:rFonts w:ascii="Times New Roman" w:hAnsi="Times New Roman"/>
              </w:rPr>
              <w:t xml:space="preserve"> </w:t>
            </w:r>
          </w:p>
        </w:tc>
        <w:tc>
          <w:tcPr>
            <w:tcW w:w="0" w:type="auto"/>
            <w:tcBorders>
              <w:bottom w:val="single" w:sz="6" w:space="0" w:color="000000"/>
            </w:tcBorders>
          </w:tcPr>
          <w:p w14:paraId="50183366" w14:textId="77777777" w:rsidR="007F4DE0" w:rsidRPr="00E74FE8" w:rsidRDefault="007F4DE0" w:rsidP="009940FF">
            <w:pPr>
              <w:spacing w:before="60" w:after="60"/>
              <w:rPr>
                <w:rFonts w:ascii="Times New Roman" w:hAnsi="Times New Roman"/>
              </w:rPr>
            </w:pPr>
            <w:r w:rsidRPr="00E74FE8">
              <w:rPr>
                <w:rFonts w:ascii="Times New Roman" w:hAnsi="Times New Roman"/>
              </w:rPr>
              <w:t>To be remitted to the State</w:t>
            </w:r>
          </w:p>
        </w:tc>
        <w:tc>
          <w:tcPr>
            <w:tcW w:w="0" w:type="auto"/>
            <w:tcBorders>
              <w:bottom w:val="single" w:sz="6" w:space="0" w:color="000000"/>
            </w:tcBorders>
          </w:tcPr>
          <w:p w14:paraId="4B78BD99" w14:textId="50C0D888" w:rsidR="007F4DE0" w:rsidRPr="00E74FE8" w:rsidRDefault="007F4DE0" w:rsidP="009940FF">
            <w:pPr>
              <w:spacing w:before="60" w:after="60"/>
              <w:rPr>
                <w:rFonts w:ascii="Times New Roman" w:hAnsi="Times New Roman"/>
              </w:rPr>
            </w:pPr>
            <w:r w:rsidRPr="00E74FE8">
              <w:rPr>
                <w:rFonts w:ascii="Times New Roman" w:hAnsi="Times New Roman"/>
              </w:rPr>
              <w:t xml:space="preserve"> </w:t>
            </w:r>
            <w:r w:rsidR="006513A5">
              <w:rPr>
                <w:rFonts w:ascii="Times New Roman" w:hAnsi="Times New Roman"/>
              </w:rPr>
              <w:t xml:space="preserve">MCA </w:t>
            </w:r>
            <w:r w:rsidRPr="00E74FE8">
              <w:rPr>
                <w:rFonts w:ascii="Times New Roman" w:hAnsi="Times New Roman"/>
              </w:rPr>
              <w:t>61-12-504</w:t>
            </w:r>
          </w:p>
        </w:tc>
      </w:tr>
    </w:tbl>
    <w:p w14:paraId="3231CBEC" w14:textId="77777777" w:rsidR="007F4DE0" w:rsidRPr="00E74FE8" w:rsidRDefault="007F4DE0" w:rsidP="00045AA8">
      <w:pPr>
        <w:rPr>
          <w:rFonts w:ascii="Times New Roman" w:hAnsi="Times New Roman"/>
        </w:rPr>
      </w:pPr>
    </w:p>
    <w:sectPr w:rsidR="007F4DE0" w:rsidRPr="00E74FE8" w:rsidSect="00B3037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E6EF9" w14:textId="77777777" w:rsidR="00F30777" w:rsidRDefault="00F30777" w:rsidP="004C3A9F">
      <w:r>
        <w:separator/>
      </w:r>
    </w:p>
  </w:endnote>
  <w:endnote w:type="continuationSeparator" w:id="0">
    <w:p w14:paraId="394F5287" w14:textId="77777777" w:rsidR="00F30777" w:rsidRDefault="00F30777" w:rsidP="004C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C04D" w14:textId="77777777" w:rsidR="00F30777" w:rsidRDefault="00F30777" w:rsidP="001D55F2">
    <w:pPr>
      <w:pStyle w:val="Footer"/>
      <w:pBdr>
        <w:top w:val="single" w:sz="4" w:space="1" w:color="auto"/>
      </w:pBdr>
    </w:pPr>
    <w:r>
      <w:rPr>
        <w:sz w:val="20"/>
        <w:szCs w:val="20"/>
      </w:rPr>
      <w:t>County Collection Manual</w:t>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E5B45" w14:textId="77777777" w:rsidR="00F30777" w:rsidRPr="00B3037C" w:rsidRDefault="00F30777" w:rsidP="003E0483">
    <w:pPr>
      <w:pStyle w:val="Footer"/>
      <w:pBdr>
        <w:top w:val="single" w:sz="4" w:space="1" w:color="auto"/>
      </w:pBdr>
      <w:rPr>
        <w:sz w:val="20"/>
        <w:szCs w:val="20"/>
      </w:rPr>
    </w:pPr>
    <w:r>
      <w:rPr>
        <w:sz w:val="20"/>
        <w:szCs w:val="20"/>
      </w:rPr>
      <w:t>County Collection Manual</w:t>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8DA67" w14:textId="77777777" w:rsidR="00F30777" w:rsidRDefault="00F30777" w:rsidP="004C3A9F">
      <w:r>
        <w:separator/>
      </w:r>
    </w:p>
  </w:footnote>
  <w:footnote w:type="continuationSeparator" w:id="0">
    <w:p w14:paraId="588A2667" w14:textId="77777777" w:rsidR="00F30777" w:rsidRDefault="00F30777" w:rsidP="004C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5AE5" w14:textId="5FEF77F2" w:rsidR="00F30777" w:rsidRPr="007262A9" w:rsidRDefault="00F30777">
    <w:pPr>
      <w:pStyle w:val="Header"/>
      <w:rPr>
        <w:rFonts w:cstheme="minorHAnsi"/>
        <w:sz w:val="20"/>
        <w:szCs w:val="20"/>
        <w:u w:val="single"/>
      </w:rPr>
    </w:pPr>
    <w:r w:rsidRPr="007262A9">
      <w:rPr>
        <w:rFonts w:cstheme="minorHAnsi"/>
        <w:sz w:val="20"/>
        <w:szCs w:val="20"/>
        <w:u w:val="single"/>
      </w:rPr>
      <w:t>Rev-December 201</w:t>
    </w:r>
    <w:r>
      <w:rPr>
        <w:rFonts w:cstheme="minorHAnsi"/>
        <w:sz w:val="20"/>
        <w:szCs w:val="20"/>
        <w:u w:val="single"/>
      </w:rPr>
      <w:t>9</w:t>
    </w:r>
    <w:r w:rsidRPr="007262A9">
      <w:rPr>
        <w:rFonts w:cstheme="minorHAnsi"/>
        <w:sz w:val="20"/>
        <w:szCs w:val="20"/>
        <w:u w:val="single"/>
      </w:rPr>
      <w:tab/>
    </w:r>
    <w:r w:rsidRPr="007262A9">
      <w:rPr>
        <w:rFonts w:cstheme="minorHAnsi"/>
        <w:sz w:val="20"/>
        <w:szCs w:val="20"/>
        <w:u w:val="single"/>
      </w:rPr>
      <w:tab/>
      <w:t xml:space="preserve">Page </w:t>
    </w:r>
    <w:r w:rsidRPr="007262A9">
      <w:rPr>
        <w:rFonts w:cstheme="minorHAnsi"/>
        <w:bCs/>
        <w:sz w:val="20"/>
        <w:szCs w:val="20"/>
        <w:u w:val="single"/>
      </w:rPr>
      <w:fldChar w:fldCharType="begin"/>
    </w:r>
    <w:r w:rsidRPr="007262A9">
      <w:rPr>
        <w:rFonts w:cstheme="minorHAnsi"/>
        <w:bCs/>
        <w:sz w:val="20"/>
        <w:szCs w:val="20"/>
        <w:u w:val="single"/>
      </w:rPr>
      <w:instrText xml:space="preserve"> PAGE  \* Arabic  \* MERGEFORMAT </w:instrText>
    </w:r>
    <w:r w:rsidRPr="007262A9">
      <w:rPr>
        <w:rFonts w:cstheme="minorHAnsi"/>
        <w:bCs/>
        <w:sz w:val="20"/>
        <w:szCs w:val="20"/>
        <w:u w:val="single"/>
      </w:rPr>
      <w:fldChar w:fldCharType="separate"/>
    </w:r>
    <w:r>
      <w:rPr>
        <w:rFonts w:cstheme="minorHAnsi"/>
        <w:bCs/>
        <w:noProof/>
        <w:sz w:val="20"/>
        <w:szCs w:val="20"/>
        <w:u w:val="single"/>
      </w:rPr>
      <w:t>23</w:t>
    </w:r>
    <w:r w:rsidRPr="007262A9">
      <w:rPr>
        <w:rFonts w:cstheme="minorHAnsi"/>
        <w:bCs/>
        <w:sz w:val="20"/>
        <w:szCs w:val="20"/>
        <w:u w:val="single"/>
      </w:rPr>
      <w:fldChar w:fldCharType="end"/>
    </w:r>
    <w:r w:rsidRPr="007262A9">
      <w:rPr>
        <w:rFonts w:cstheme="minorHAnsi"/>
        <w:sz w:val="20"/>
        <w:szCs w:val="20"/>
        <w:u w:val="single"/>
      </w:rPr>
      <w:t xml:space="preserve"> of </w:t>
    </w:r>
    <w:r w:rsidRPr="007262A9">
      <w:rPr>
        <w:rFonts w:cstheme="minorHAnsi"/>
        <w:bCs/>
        <w:sz w:val="20"/>
        <w:szCs w:val="20"/>
        <w:u w:val="single"/>
      </w:rPr>
      <w:fldChar w:fldCharType="begin"/>
    </w:r>
    <w:r w:rsidRPr="007262A9">
      <w:rPr>
        <w:rFonts w:cstheme="minorHAnsi"/>
        <w:bCs/>
        <w:sz w:val="20"/>
        <w:szCs w:val="20"/>
        <w:u w:val="single"/>
      </w:rPr>
      <w:instrText xml:space="preserve"> NUMPAGES  \* Arabic  \* MERGEFORMAT </w:instrText>
    </w:r>
    <w:r w:rsidRPr="007262A9">
      <w:rPr>
        <w:rFonts w:cstheme="minorHAnsi"/>
        <w:bCs/>
        <w:sz w:val="20"/>
        <w:szCs w:val="20"/>
        <w:u w:val="single"/>
      </w:rPr>
      <w:fldChar w:fldCharType="separate"/>
    </w:r>
    <w:r>
      <w:rPr>
        <w:rFonts w:cstheme="minorHAnsi"/>
        <w:bCs/>
        <w:noProof/>
        <w:sz w:val="20"/>
        <w:szCs w:val="20"/>
        <w:u w:val="single"/>
      </w:rPr>
      <w:t>25</w:t>
    </w:r>
    <w:r w:rsidRPr="007262A9">
      <w:rPr>
        <w:rFonts w:cstheme="minorHAnsi"/>
        <w:bCs/>
        <w:sz w:val="20"/>
        <w:szCs w:val="20"/>
        <w:u w:val="single"/>
      </w:rPr>
      <w:fldChar w:fldCharType="end"/>
    </w:r>
  </w:p>
  <w:p w14:paraId="1982AFB4" w14:textId="77777777" w:rsidR="00F30777" w:rsidRPr="004C3A9F" w:rsidRDefault="00F30777" w:rsidP="003413FF">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2251"/>
      <w:gridCol w:w="3313"/>
      <w:gridCol w:w="3796"/>
    </w:tblGrid>
    <w:tr w:rsidR="00F30777" w14:paraId="3F226CCA" w14:textId="77777777" w:rsidTr="00F7386A">
      <w:tc>
        <w:tcPr>
          <w:tcW w:w="1202" w:type="pct"/>
          <w:vMerge w:val="restart"/>
        </w:tcPr>
        <w:p w14:paraId="55FC0010" w14:textId="756F4701" w:rsidR="00F30777" w:rsidRPr="00975242" w:rsidRDefault="00F30777" w:rsidP="001E6894">
          <w:pPr>
            <w:pStyle w:val="Header"/>
            <w:rPr>
              <w:rFonts w:ascii="Times New Roman" w:hAnsi="Times New Roman"/>
              <w:b/>
            </w:rPr>
          </w:pPr>
          <w:bookmarkStart w:id="28" w:name="_Hlk489946542"/>
          <w:r>
            <w:rPr>
              <w:noProof/>
            </w:rPr>
            <w:drawing>
              <wp:anchor distT="0" distB="0" distL="114300" distR="114300" simplePos="0" relativeHeight="251659264" behindDoc="0" locked="0" layoutInCell="1" allowOverlap="1" wp14:anchorId="4903DF22" wp14:editId="0E0E5D53">
                <wp:simplePos x="0" y="0"/>
                <wp:positionH relativeFrom="margin">
                  <wp:posOffset>60384</wp:posOffset>
                </wp:positionH>
                <wp:positionV relativeFrom="paragraph">
                  <wp:posOffset>-110874</wp:posOffset>
                </wp:positionV>
                <wp:extent cx="993402" cy="99340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Placeholder_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3402" cy="993402"/>
                        </a:xfrm>
                        <a:prstGeom prst="rect">
                          <a:avLst/>
                        </a:prstGeom>
                      </pic:spPr>
                    </pic:pic>
                  </a:graphicData>
                </a:graphic>
                <wp14:sizeRelH relativeFrom="page">
                  <wp14:pctWidth>0</wp14:pctWidth>
                </wp14:sizeRelH>
                <wp14:sizeRelV relativeFrom="page">
                  <wp14:pctHeight>0</wp14:pctHeight>
                </wp14:sizeRelV>
              </wp:anchor>
            </w:drawing>
          </w:r>
        </w:p>
      </w:tc>
      <w:tc>
        <w:tcPr>
          <w:tcW w:w="3798" w:type="pct"/>
          <w:gridSpan w:val="2"/>
        </w:tcPr>
        <w:p w14:paraId="3F9B36E3" w14:textId="77777777" w:rsidR="00F30777" w:rsidRPr="00194885" w:rsidRDefault="00F30777" w:rsidP="00F43201">
          <w:pPr>
            <w:pStyle w:val="Header"/>
            <w:jc w:val="center"/>
            <w:rPr>
              <w:rFonts w:ascii="Times New Roman" w:hAnsi="Times New Roman"/>
              <w:b/>
              <w:sz w:val="36"/>
              <w:szCs w:val="36"/>
            </w:rPr>
          </w:pPr>
          <w:r w:rsidRPr="00194885">
            <w:rPr>
              <w:rFonts w:ascii="Times New Roman" w:hAnsi="Times New Roman"/>
              <w:b/>
              <w:sz w:val="36"/>
              <w:szCs w:val="36"/>
            </w:rPr>
            <w:t xml:space="preserve">COUNTY COLLECTIONS MANUAL </w:t>
          </w:r>
        </w:p>
        <w:p w14:paraId="40956A79" w14:textId="77777777" w:rsidR="00F30777" w:rsidRPr="00862958" w:rsidRDefault="00F30777" w:rsidP="00F43201">
          <w:pPr>
            <w:pStyle w:val="Header"/>
            <w:jc w:val="center"/>
            <w:rPr>
              <w:rFonts w:ascii="Times New Roman" w:hAnsi="Times New Roman"/>
              <w:b/>
              <w:sz w:val="28"/>
              <w:szCs w:val="28"/>
            </w:rPr>
          </w:pPr>
          <w:r w:rsidRPr="00862958">
            <w:rPr>
              <w:rFonts w:ascii="Times New Roman" w:hAnsi="Times New Roman"/>
              <w:b/>
              <w:sz w:val="28"/>
              <w:szCs w:val="28"/>
            </w:rPr>
            <w:t>TO COUNTY TREASURERS</w:t>
          </w:r>
        </w:p>
      </w:tc>
    </w:tr>
    <w:tr w:rsidR="00F30777" w14:paraId="6AFB1D8E" w14:textId="77777777" w:rsidTr="00F7386A">
      <w:tc>
        <w:tcPr>
          <w:tcW w:w="1202" w:type="pct"/>
          <w:vMerge/>
        </w:tcPr>
        <w:p w14:paraId="26B44A24" w14:textId="77777777" w:rsidR="00F30777" w:rsidRPr="00975242" w:rsidRDefault="00F30777" w:rsidP="00B3037C">
          <w:pPr>
            <w:pStyle w:val="Header"/>
            <w:jc w:val="center"/>
            <w:rPr>
              <w:rFonts w:ascii="Times New Roman" w:hAnsi="Times New Roman"/>
              <w:b/>
            </w:rPr>
          </w:pPr>
        </w:p>
      </w:tc>
      <w:tc>
        <w:tcPr>
          <w:tcW w:w="3798" w:type="pct"/>
          <w:gridSpan w:val="2"/>
        </w:tcPr>
        <w:p w14:paraId="6D8D08DD" w14:textId="77777777" w:rsidR="00F30777" w:rsidRPr="007262A9" w:rsidRDefault="00F30777" w:rsidP="00F43201">
          <w:pPr>
            <w:pStyle w:val="Header"/>
            <w:jc w:val="center"/>
            <w:rPr>
              <w:rFonts w:ascii="Times New Roman" w:hAnsi="Times New Roman"/>
              <w:b/>
              <w:sz w:val="32"/>
              <w:szCs w:val="32"/>
            </w:rPr>
          </w:pPr>
        </w:p>
        <w:p w14:paraId="5699F28E" w14:textId="77777777" w:rsidR="00F30777" w:rsidRPr="00975242" w:rsidRDefault="00F30777" w:rsidP="00F43201">
          <w:pPr>
            <w:pStyle w:val="Header"/>
            <w:jc w:val="center"/>
            <w:rPr>
              <w:rFonts w:ascii="Times New Roman" w:hAnsi="Times New Roman"/>
              <w:b/>
            </w:rPr>
          </w:pPr>
        </w:p>
      </w:tc>
    </w:tr>
    <w:tr w:rsidR="00F30777" w14:paraId="32FC6DCD" w14:textId="77777777" w:rsidTr="001D55F2">
      <w:tc>
        <w:tcPr>
          <w:tcW w:w="2972" w:type="pct"/>
          <w:gridSpan w:val="2"/>
        </w:tcPr>
        <w:p w14:paraId="3EA9C6F9" w14:textId="00D95FBA" w:rsidR="00F30777" w:rsidRPr="00EE7A45" w:rsidRDefault="00F30777" w:rsidP="001D55F2">
          <w:pPr>
            <w:pStyle w:val="Header"/>
            <w:rPr>
              <w:rFonts w:cstheme="minorHAnsi"/>
            </w:rPr>
          </w:pPr>
          <w:r w:rsidRPr="00EE7A45">
            <w:rPr>
              <w:rFonts w:cstheme="minorHAnsi"/>
            </w:rPr>
            <w:t>REVISION DECEMBER 201</w:t>
          </w:r>
          <w:r>
            <w:rPr>
              <w:rFonts w:cstheme="minorHAnsi"/>
            </w:rPr>
            <w:t>9</w:t>
          </w:r>
        </w:p>
      </w:tc>
      <w:tc>
        <w:tcPr>
          <w:tcW w:w="2028" w:type="pct"/>
        </w:tcPr>
        <w:p w14:paraId="12431800" w14:textId="77777777" w:rsidR="00F30777" w:rsidRPr="00EE7A45" w:rsidRDefault="00F30777" w:rsidP="00F43201">
          <w:pPr>
            <w:pStyle w:val="Header"/>
            <w:jc w:val="right"/>
            <w:rPr>
              <w:rFonts w:cstheme="minorHAnsi"/>
            </w:rPr>
          </w:pPr>
        </w:p>
      </w:tc>
    </w:tr>
    <w:bookmarkEnd w:id="28"/>
  </w:tbl>
  <w:p w14:paraId="190D14FC" w14:textId="77777777" w:rsidR="00F30777" w:rsidRDefault="00F30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11A0"/>
    <w:multiLevelType w:val="hybridMultilevel"/>
    <w:tmpl w:val="A0BCBB04"/>
    <w:lvl w:ilvl="0" w:tplc="FE689C8C">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3B271E"/>
    <w:multiLevelType w:val="hybridMultilevel"/>
    <w:tmpl w:val="BA4C6524"/>
    <w:lvl w:ilvl="0" w:tplc="59A21A18">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4513AE8"/>
    <w:multiLevelType w:val="hybridMultilevel"/>
    <w:tmpl w:val="29BC9930"/>
    <w:lvl w:ilvl="0" w:tplc="74041E8A">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867319"/>
    <w:multiLevelType w:val="hybridMultilevel"/>
    <w:tmpl w:val="D0A03A48"/>
    <w:lvl w:ilvl="0" w:tplc="40821D7C">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7A74139"/>
    <w:multiLevelType w:val="hybridMultilevel"/>
    <w:tmpl w:val="ED961790"/>
    <w:lvl w:ilvl="0" w:tplc="74041E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55DD1"/>
    <w:multiLevelType w:val="hybridMultilevel"/>
    <w:tmpl w:val="C8BEBD54"/>
    <w:lvl w:ilvl="0" w:tplc="15A2668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1D7B30"/>
    <w:multiLevelType w:val="hybridMultilevel"/>
    <w:tmpl w:val="46DE12DE"/>
    <w:lvl w:ilvl="0" w:tplc="BC8A83EA">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725069"/>
    <w:multiLevelType w:val="hybridMultilevel"/>
    <w:tmpl w:val="82EAAEE8"/>
    <w:lvl w:ilvl="0" w:tplc="7034E332">
      <w:start w:val="1"/>
      <w:numFmt w:val="lowerLetter"/>
      <w:lvlText w:val="(%1)"/>
      <w:lvlJc w:val="left"/>
      <w:pPr>
        <w:ind w:left="720" w:hanging="360"/>
      </w:pPr>
      <w:rPr>
        <w:rFonts w:hint="default"/>
      </w:rPr>
    </w:lvl>
    <w:lvl w:ilvl="1" w:tplc="84F631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61C42"/>
    <w:multiLevelType w:val="hybridMultilevel"/>
    <w:tmpl w:val="80EE957C"/>
    <w:lvl w:ilvl="0" w:tplc="7034E3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5676C"/>
    <w:multiLevelType w:val="hybridMultilevel"/>
    <w:tmpl w:val="27B82C36"/>
    <w:lvl w:ilvl="0" w:tplc="0304E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5D3806"/>
    <w:multiLevelType w:val="hybridMultilevel"/>
    <w:tmpl w:val="752A48E8"/>
    <w:lvl w:ilvl="0" w:tplc="40821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12526C"/>
    <w:multiLevelType w:val="hybridMultilevel"/>
    <w:tmpl w:val="975AD862"/>
    <w:lvl w:ilvl="0" w:tplc="825A208E">
      <w:start w:val="1"/>
      <w:numFmt w:val="lowerLetter"/>
      <w:lvlText w:val="(%1)"/>
      <w:lvlJc w:val="left"/>
      <w:pPr>
        <w:ind w:left="252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BC03CE6"/>
    <w:multiLevelType w:val="hybridMultilevel"/>
    <w:tmpl w:val="4B6A882C"/>
    <w:lvl w:ilvl="0" w:tplc="BA606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E64825"/>
    <w:multiLevelType w:val="hybridMultilevel"/>
    <w:tmpl w:val="E9285E04"/>
    <w:lvl w:ilvl="0" w:tplc="E9E0D058">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E780BA8"/>
    <w:multiLevelType w:val="hybridMultilevel"/>
    <w:tmpl w:val="82266D76"/>
    <w:lvl w:ilvl="0" w:tplc="CAA4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E14EA6"/>
    <w:multiLevelType w:val="hybridMultilevel"/>
    <w:tmpl w:val="EDCEBBD2"/>
    <w:lvl w:ilvl="0" w:tplc="0BDEB9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8D71AE"/>
    <w:multiLevelType w:val="hybridMultilevel"/>
    <w:tmpl w:val="57141610"/>
    <w:lvl w:ilvl="0" w:tplc="D666C5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E21D97"/>
    <w:multiLevelType w:val="hybridMultilevel"/>
    <w:tmpl w:val="C262CE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95609F"/>
    <w:multiLevelType w:val="hybridMultilevel"/>
    <w:tmpl w:val="FC166B7A"/>
    <w:lvl w:ilvl="0" w:tplc="E7EE4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5B3D58"/>
    <w:multiLevelType w:val="hybridMultilevel"/>
    <w:tmpl w:val="5326432E"/>
    <w:lvl w:ilvl="0" w:tplc="CAA4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DD7F2A"/>
    <w:multiLevelType w:val="hybridMultilevel"/>
    <w:tmpl w:val="EC44AAF0"/>
    <w:lvl w:ilvl="0" w:tplc="15A26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1F3690"/>
    <w:multiLevelType w:val="hybridMultilevel"/>
    <w:tmpl w:val="F31AE210"/>
    <w:lvl w:ilvl="0" w:tplc="09BCCCAA">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8DC6CF5"/>
    <w:multiLevelType w:val="hybridMultilevel"/>
    <w:tmpl w:val="110C37F8"/>
    <w:lvl w:ilvl="0" w:tplc="B198BEA8">
      <w:start w:val="1"/>
      <w:numFmt w:val="lowerLetter"/>
      <w:lvlText w:val="(%1)"/>
      <w:lvlJc w:val="left"/>
      <w:pPr>
        <w:ind w:left="720" w:hanging="360"/>
      </w:pPr>
      <w:rPr>
        <w:rFonts w:hint="default"/>
      </w:rPr>
    </w:lvl>
    <w:lvl w:ilvl="1" w:tplc="AAAC079A">
      <w:start w:val="9"/>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0043F5"/>
    <w:multiLevelType w:val="hybridMultilevel"/>
    <w:tmpl w:val="48369C44"/>
    <w:lvl w:ilvl="0" w:tplc="FE689C8C">
      <w:start w:val="1"/>
      <w:numFmt w:val="lowerLetter"/>
      <w:lvlText w:val="(%1)"/>
      <w:lvlJc w:val="left"/>
      <w:pPr>
        <w:ind w:left="1080" w:hanging="360"/>
      </w:pPr>
      <w:rPr>
        <w:rFonts w:hint="default"/>
      </w:rPr>
    </w:lvl>
    <w:lvl w:ilvl="1" w:tplc="591AA7D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1444B6"/>
    <w:multiLevelType w:val="hybridMultilevel"/>
    <w:tmpl w:val="787CB1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DA9144D"/>
    <w:multiLevelType w:val="hybridMultilevel"/>
    <w:tmpl w:val="6BCC0DD6"/>
    <w:lvl w:ilvl="0" w:tplc="09BCCCAA">
      <w:start w:val="1"/>
      <w:numFmt w:val="lowerLetter"/>
      <w:lvlText w:val="%1."/>
      <w:lvlJc w:val="left"/>
      <w:pPr>
        <w:ind w:left="1080" w:hanging="360"/>
      </w:pPr>
      <w:rPr>
        <w:rFonts w:hint="default"/>
      </w:rPr>
    </w:lvl>
    <w:lvl w:ilvl="1" w:tplc="18E2D78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DDB1B7D"/>
    <w:multiLevelType w:val="hybridMultilevel"/>
    <w:tmpl w:val="A9362CB0"/>
    <w:lvl w:ilvl="0" w:tplc="B198BEA8">
      <w:start w:val="1"/>
      <w:numFmt w:val="lowerLetter"/>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55346E01"/>
    <w:multiLevelType w:val="hybridMultilevel"/>
    <w:tmpl w:val="7AD238DC"/>
    <w:lvl w:ilvl="0" w:tplc="36A6E94E">
      <w:start w:val="1"/>
      <w:numFmt w:val="lowerLetter"/>
      <w:lvlText w:val="%1."/>
      <w:lvlJc w:val="left"/>
      <w:pPr>
        <w:ind w:left="1104" w:hanging="360"/>
      </w:pPr>
      <w:rPr>
        <w:rFonts w:hint="default"/>
      </w:rPr>
    </w:lvl>
    <w:lvl w:ilvl="1" w:tplc="C0BA1C7E">
      <w:start w:val="5"/>
      <w:numFmt w:val="bullet"/>
      <w:lvlText w:val=""/>
      <w:lvlJc w:val="left"/>
      <w:pPr>
        <w:ind w:left="1824" w:hanging="360"/>
      </w:pPr>
      <w:rPr>
        <w:rFonts w:ascii="Webdings" w:eastAsiaTheme="minorHAnsi" w:hAnsi="Webdings" w:cs="Times New Roman" w:hint="default"/>
      </w:r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8" w15:restartNumberingAfterBreak="0">
    <w:nsid w:val="5766320C"/>
    <w:multiLevelType w:val="hybridMultilevel"/>
    <w:tmpl w:val="8D14DA84"/>
    <w:lvl w:ilvl="0" w:tplc="6346D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7F56D0"/>
    <w:multiLevelType w:val="hybridMultilevel"/>
    <w:tmpl w:val="C9C297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333BE3"/>
    <w:multiLevelType w:val="hybridMultilevel"/>
    <w:tmpl w:val="62943EDE"/>
    <w:lvl w:ilvl="0" w:tplc="A9BAF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E4911"/>
    <w:multiLevelType w:val="hybridMultilevel"/>
    <w:tmpl w:val="942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890196"/>
    <w:multiLevelType w:val="hybridMultilevel"/>
    <w:tmpl w:val="366AEECA"/>
    <w:lvl w:ilvl="0" w:tplc="E9E0D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712F17"/>
    <w:multiLevelType w:val="hybridMultilevel"/>
    <w:tmpl w:val="89B6937E"/>
    <w:lvl w:ilvl="0" w:tplc="A9BAF046">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07704D"/>
    <w:multiLevelType w:val="hybridMultilevel"/>
    <w:tmpl w:val="29EA7996"/>
    <w:lvl w:ilvl="0" w:tplc="769A4C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8B45D0"/>
    <w:multiLevelType w:val="hybridMultilevel"/>
    <w:tmpl w:val="012428DC"/>
    <w:lvl w:ilvl="0" w:tplc="769A4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EB2747A"/>
    <w:multiLevelType w:val="hybridMultilevel"/>
    <w:tmpl w:val="9E9A082A"/>
    <w:lvl w:ilvl="0" w:tplc="7034E33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4020B5"/>
    <w:multiLevelType w:val="hybridMultilevel"/>
    <w:tmpl w:val="0BAC25D4"/>
    <w:lvl w:ilvl="0" w:tplc="0BDEB930">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D139D1"/>
    <w:multiLevelType w:val="hybridMultilevel"/>
    <w:tmpl w:val="AA201306"/>
    <w:lvl w:ilvl="0" w:tplc="6346DE58">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4EC5960"/>
    <w:multiLevelType w:val="hybridMultilevel"/>
    <w:tmpl w:val="EE20CA1C"/>
    <w:lvl w:ilvl="0" w:tplc="7034E3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377381"/>
    <w:multiLevelType w:val="hybridMultilevel"/>
    <w:tmpl w:val="CF80F0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87E44E7"/>
    <w:multiLevelType w:val="hybridMultilevel"/>
    <w:tmpl w:val="208848C0"/>
    <w:lvl w:ilvl="0" w:tplc="BA6067F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9A5EB7"/>
    <w:multiLevelType w:val="hybridMultilevel"/>
    <w:tmpl w:val="AF6C31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61146C"/>
    <w:multiLevelType w:val="hybridMultilevel"/>
    <w:tmpl w:val="4D4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DF1921"/>
    <w:multiLevelType w:val="hybridMultilevel"/>
    <w:tmpl w:val="3DD80654"/>
    <w:lvl w:ilvl="0" w:tplc="BC8A83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715B0F"/>
    <w:multiLevelType w:val="hybridMultilevel"/>
    <w:tmpl w:val="9AFE7B68"/>
    <w:lvl w:ilvl="0" w:tplc="6952DBEC">
      <w:start w:val="6"/>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FB63A3F"/>
    <w:multiLevelType w:val="hybridMultilevel"/>
    <w:tmpl w:val="3BF0E630"/>
    <w:lvl w:ilvl="0" w:tplc="825A20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45"/>
  </w:num>
  <w:num w:numId="3">
    <w:abstractNumId w:val="40"/>
  </w:num>
  <w:num w:numId="4">
    <w:abstractNumId w:val="34"/>
  </w:num>
  <w:num w:numId="5">
    <w:abstractNumId w:val="35"/>
  </w:num>
  <w:num w:numId="6">
    <w:abstractNumId w:val="46"/>
  </w:num>
  <w:num w:numId="7">
    <w:abstractNumId w:val="11"/>
  </w:num>
  <w:num w:numId="8">
    <w:abstractNumId w:val="32"/>
  </w:num>
  <w:num w:numId="9">
    <w:abstractNumId w:val="13"/>
  </w:num>
  <w:num w:numId="10">
    <w:abstractNumId w:val="14"/>
  </w:num>
  <w:num w:numId="11">
    <w:abstractNumId w:val="19"/>
  </w:num>
  <w:num w:numId="12">
    <w:abstractNumId w:val="25"/>
  </w:num>
  <w:num w:numId="13">
    <w:abstractNumId w:val="21"/>
  </w:num>
  <w:num w:numId="14">
    <w:abstractNumId w:val="44"/>
  </w:num>
  <w:num w:numId="15">
    <w:abstractNumId w:val="6"/>
  </w:num>
  <w:num w:numId="16">
    <w:abstractNumId w:val="4"/>
  </w:num>
  <w:num w:numId="17">
    <w:abstractNumId w:val="2"/>
  </w:num>
  <w:num w:numId="18">
    <w:abstractNumId w:val="12"/>
  </w:num>
  <w:num w:numId="19">
    <w:abstractNumId w:val="41"/>
  </w:num>
  <w:num w:numId="20">
    <w:abstractNumId w:val="16"/>
  </w:num>
  <w:num w:numId="21">
    <w:abstractNumId w:val="1"/>
  </w:num>
  <w:num w:numId="22">
    <w:abstractNumId w:val="20"/>
  </w:num>
  <w:num w:numId="23">
    <w:abstractNumId w:val="5"/>
  </w:num>
  <w:num w:numId="24">
    <w:abstractNumId w:val="30"/>
  </w:num>
  <w:num w:numId="25">
    <w:abstractNumId w:val="33"/>
  </w:num>
  <w:num w:numId="26">
    <w:abstractNumId w:val="28"/>
  </w:num>
  <w:num w:numId="27">
    <w:abstractNumId w:val="38"/>
  </w:num>
  <w:num w:numId="28">
    <w:abstractNumId w:val="15"/>
  </w:num>
  <w:num w:numId="29">
    <w:abstractNumId w:val="37"/>
  </w:num>
  <w:num w:numId="30">
    <w:abstractNumId w:val="23"/>
  </w:num>
  <w:num w:numId="31">
    <w:abstractNumId w:val="0"/>
  </w:num>
  <w:num w:numId="32">
    <w:abstractNumId w:val="9"/>
  </w:num>
  <w:num w:numId="33">
    <w:abstractNumId w:val="26"/>
  </w:num>
  <w:num w:numId="34">
    <w:abstractNumId w:val="18"/>
  </w:num>
  <w:num w:numId="35">
    <w:abstractNumId w:val="22"/>
  </w:num>
  <w:num w:numId="36">
    <w:abstractNumId w:val="31"/>
  </w:num>
  <w:num w:numId="37">
    <w:abstractNumId w:val="43"/>
  </w:num>
  <w:num w:numId="38">
    <w:abstractNumId w:val="24"/>
  </w:num>
  <w:num w:numId="39">
    <w:abstractNumId w:val="10"/>
  </w:num>
  <w:num w:numId="40">
    <w:abstractNumId w:val="3"/>
  </w:num>
  <w:num w:numId="41">
    <w:abstractNumId w:val="8"/>
  </w:num>
  <w:num w:numId="42">
    <w:abstractNumId w:val="39"/>
  </w:num>
  <w:num w:numId="43">
    <w:abstractNumId w:val="7"/>
  </w:num>
  <w:num w:numId="44">
    <w:abstractNumId w:val="36"/>
  </w:num>
  <w:num w:numId="45">
    <w:abstractNumId w:val="17"/>
  </w:num>
  <w:num w:numId="46">
    <w:abstractNumId w:val="4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Y0MTY3sDAwNjMzMDJW0lEKTi0uzszPAykwrAUAOUpT/SwAAAA="/>
  </w:docVars>
  <w:rsids>
    <w:rsidRoot w:val="004C3A9F"/>
    <w:rsid w:val="000040F6"/>
    <w:rsid w:val="0002598F"/>
    <w:rsid w:val="00043C0D"/>
    <w:rsid w:val="00045AA8"/>
    <w:rsid w:val="00045F6F"/>
    <w:rsid w:val="00065075"/>
    <w:rsid w:val="00071C12"/>
    <w:rsid w:val="00082836"/>
    <w:rsid w:val="00086190"/>
    <w:rsid w:val="000B0111"/>
    <w:rsid w:val="000B10C0"/>
    <w:rsid w:val="000C37B0"/>
    <w:rsid w:val="000F43F8"/>
    <w:rsid w:val="000F6971"/>
    <w:rsid w:val="00103B28"/>
    <w:rsid w:val="00111796"/>
    <w:rsid w:val="00116759"/>
    <w:rsid w:val="001279E8"/>
    <w:rsid w:val="00130E03"/>
    <w:rsid w:val="00142FA7"/>
    <w:rsid w:val="0018474E"/>
    <w:rsid w:val="00194885"/>
    <w:rsid w:val="001A45FC"/>
    <w:rsid w:val="001C0C14"/>
    <w:rsid w:val="001C5DC1"/>
    <w:rsid w:val="001D55F2"/>
    <w:rsid w:val="001D7BAE"/>
    <w:rsid w:val="001E1CF9"/>
    <w:rsid w:val="001E6894"/>
    <w:rsid w:val="001F5168"/>
    <w:rsid w:val="0020103B"/>
    <w:rsid w:val="002050DC"/>
    <w:rsid w:val="0021241C"/>
    <w:rsid w:val="00244A53"/>
    <w:rsid w:val="0024688D"/>
    <w:rsid w:val="0026471D"/>
    <w:rsid w:val="002828EE"/>
    <w:rsid w:val="002838BD"/>
    <w:rsid w:val="0028647F"/>
    <w:rsid w:val="00293368"/>
    <w:rsid w:val="002E5C7C"/>
    <w:rsid w:val="00305954"/>
    <w:rsid w:val="00307FCC"/>
    <w:rsid w:val="00325275"/>
    <w:rsid w:val="003254E8"/>
    <w:rsid w:val="00331618"/>
    <w:rsid w:val="00334600"/>
    <w:rsid w:val="00336052"/>
    <w:rsid w:val="003413FF"/>
    <w:rsid w:val="00352D6E"/>
    <w:rsid w:val="00355CF6"/>
    <w:rsid w:val="0037561B"/>
    <w:rsid w:val="003A5098"/>
    <w:rsid w:val="003A5DBE"/>
    <w:rsid w:val="003B6B01"/>
    <w:rsid w:val="003D6AC2"/>
    <w:rsid w:val="003E0483"/>
    <w:rsid w:val="003E2743"/>
    <w:rsid w:val="003F06CB"/>
    <w:rsid w:val="0040471F"/>
    <w:rsid w:val="0040622C"/>
    <w:rsid w:val="00415700"/>
    <w:rsid w:val="004305BF"/>
    <w:rsid w:val="00437077"/>
    <w:rsid w:val="0049622E"/>
    <w:rsid w:val="004962F2"/>
    <w:rsid w:val="004A4261"/>
    <w:rsid w:val="004A77DE"/>
    <w:rsid w:val="004B4412"/>
    <w:rsid w:val="004C3A9F"/>
    <w:rsid w:val="004D10D3"/>
    <w:rsid w:val="004E0BE3"/>
    <w:rsid w:val="004F0C92"/>
    <w:rsid w:val="004F4E3D"/>
    <w:rsid w:val="004F6CDE"/>
    <w:rsid w:val="00501B19"/>
    <w:rsid w:val="00506318"/>
    <w:rsid w:val="005204E6"/>
    <w:rsid w:val="00532363"/>
    <w:rsid w:val="00534EF5"/>
    <w:rsid w:val="00544702"/>
    <w:rsid w:val="00566EDD"/>
    <w:rsid w:val="005A3300"/>
    <w:rsid w:val="005A3EAC"/>
    <w:rsid w:val="005A5EA7"/>
    <w:rsid w:val="005A7F42"/>
    <w:rsid w:val="005B34F1"/>
    <w:rsid w:val="006061BD"/>
    <w:rsid w:val="00612024"/>
    <w:rsid w:val="0061625C"/>
    <w:rsid w:val="00617847"/>
    <w:rsid w:val="006210E4"/>
    <w:rsid w:val="006346AF"/>
    <w:rsid w:val="00635641"/>
    <w:rsid w:val="006513A5"/>
    <w:rsid w:val="00653B0F"/>
    <w:rsid w:val="00670156"/>
    <w:rsid w:val="00671536"/>
    <w:rsid w:val="00690A45"/>
    <w:rsid w:val="006A1334"/>
    <w:rsid w:val="006C7E6E"/>
    <w:rsid w:val="007020D7"/>
    <w:rsid w:val="007262A9"/>
    <w:rsid w:val="0074035A"/>
    <w:rsid w:val="00746AB0"/>
    <w:rsid w:val="007826DF"/>
    <w:rsid w:val="00784643"/>
    <w:rsid w:val="007A4765"/>
    <w:rsid w:val="007B5CFE"/>
    <w:rsid w:val="007C2AD5"/>
    <w:rsid w:val="007D74BE"/>
    <w:rsid w:val="007E35D7"/>
    <w:rsid w:val="007E52AA"/>
    <w:rsid w:val="007F4DE0"/>
    <w:rsid w:val="00812287"/>
    <w:rsid w:val="00816582"/>
    <w:rsid w:val="00824DEF"/>
    <w:rsid w:val="00855803"/>
    <w:rsid w:val="00860A68"/>
    <w:rsid w:val="00862958"/>
    <w:rsid w:val="00885979"/>
    <w:rsid w:val="00895F27"/>
    <w:rsid w:val="008A188D"/>
    <w:rsid w:val="008D30E0"/>
    <w:rsid w:val="008D411E"/>
    <w:rsid w:val="008E1700"/>
    <w:rsid w:val="008E600C"/>
    <w:rsid w:val="008F2223"/>
    <w:rsid w:val="008F5F7E"/>
    <w:rsid w:val="00901BAD"/>
    <w:rsid w:val="00922F77"/>
    <w:rsid w:val="009570FA"/>
    <w:rsid w:val="00960A3F"/>
    <w:rsid w:val="00972F26"/>
    <w:rsid w:val="00975242"/>
    <w:rsid w:val="009940FF"/>
    <w:rsid w:val="00996FD3"/>
    <w:rsid w:val="00997127"/>
    <w:rsid w:val="009C4A9A"/>
    <w:rsid w:val="009E2023"/>
    <w:rsid w:val="009F798B"/>
    <w:rsid w:val="00A21A59"/>
    <w:rsid w:val="00A371C9"/>
    <w:rsid w:val="00A51304"/>
    <w:rsid w:val="00AA2D02"/>
    <w:rsid w:val="00AC308B"/>
    <w:rsid w:val="00AC4528"/>
    <w:rsid w:val="00AD3635"/>
    <w:rsid w:val="00AD6E1B"/>
    <w:rsid w:val="00AF0609"/>
    <w:rsid w:val="00B27ECE"/>
    <w:rsid w:val="00B3037C"/>
    <w:rsid w:val="00B345C2"/>
    <w:rsid w:val="00B40432"/>
    <w:rsid w:val="00B41096"/>
    <w:rsid w:val="00B461E4"/>
    <w:rsid w:val="00B46503"/>
    <w:rsid w:val="00B54053"/>
    <w:rsid w:val="00B5753F"/>
    <w:rsid w:val="00B648F8"/>
    <w:rsid w:val="00B715D7"/>
    <w:rsid w:val="00B7183F"/>
    <w:rsid w:val="00BC508A"/>
    <w:rsid w:val="00BD4FDC"/>
    <w:rsid w:val="00C00AAC"/>
    <w:rsid w:val="00C12D1E"/>
    <w:rsid w:val="00C6756F"/>
    <w:rsid w:val="00C736EC"/>
    <w:rsid w:val="00C778B4"/>
    <w:rsid w:val="00C94DF0"/>
    <w:rsid w:val="00C96599"/>
    <w:rsid w:val="00CA3237"/>
    <w:rsid w:val="00CA4981"/>
    <w:rsid w:val="00CB72B0"/>
    <w:rsid w:val="00CE03F8"/>
    <w:rsid w:val="00CE3162"/>
    <w:rsid w:val="00D03093"/>
    <w:rsid w:val="00D4406A"/>
    <w:rsid w:val="00D8464D"/>
    <w:rsid w:val="00DB4A42"/>
    <w:rsid w:val="00DF6E08"/>
    <w:rsid w:val="00DF7453"/>
    <w:rsid w:val="00E062C2"/>
    <w:rsid w:val="00E1354C"/>
    <w:rsid w:val="00E13751"/>
    <w:rsid w:val="00E453AA"/>
    <w:rsid w:val="00E551BC"/>
    <w:rsid w:val="00E74FE8"/>
    <w:rsid w:val="00E9414D"/>
    <w:rsid w:val="00EA07BC"/>
    <w:rsid w:val="00EA5F3D"/>
    <w:rsid w:val="00EB2D07"/>
    <w:rsid w:val="00EB3177"/>
    <w:rsid w:val="00EB56E8"/>
    <w:rsid w:val="00ED6BB1"/>
    <w:rsid w:val="00EE7A45"/>
    <w:rsid w:val="00EF64EA"/>
    <w:rsid w:val="00F147B6"/>
    <w:rsid w:val="00F30777"/>
    <w:rsid w:val="00F376A1"/>
    <w:rsid w:val="00F43201"/>
    <w:rsid w:val="00F46CF2"/>
    <w:rsid w:val="00F50A44"/>
    <w:rsid w:val="00F7386A"/>
    <w:rsid w:val="00F761D6"/>
    <w:rsid w:val="00F91FE4"/>
    <w:rsid w:val="00FA0B99"/>
    <w:rsid w:val="00FA425D"/>
    <w:rsid w:val="00FB6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E8B01FC"/>
  <w15:chartTrackingRefBased/>
  <w15:docId w15:val="{BF17DCEE-7F63-441F-BEB3-1836DF9A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A8"/>
    <w:rPr>
      <w:sz w:val="24"/>
      <w:szCs w:val="24"/>
    </w:rPr>
  </w:style>
  <w:style w:type="paragraph" w:styleId="Heading1">
    <w:name w:val="heading 1"/>
    <w:basedOn w:val="Normal"/>
    <w:next w:val="Normal"/>
    <w:link w:val="Heading1Char"/>
    <w:uiPriority w:val="9"/>
    <w:qFormat/>
    <w:rsid w:val="00960A3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nhideWhenUsed/>
    <w:qFormat/>
    <w:rsid w:val="00960A3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nhideWhenUsed/>
    <w:qFormat/>
    <w:rsid w:val="00960A3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nhideWhenUsed/>
    <w:qFormat/>
    <w:rsid w:val="00960A3F"/>
    <w:pPr>
      <w:keepNext/>
      <w:spacing w:before="240" w:after="60"/>
      <w:outlineLvl w:val="3"/>
    </w:pPr>
    <w:rPr>
      <w:b/>
      <w:bCs/>
      <w:sz w:val="28"/>
      <w:szCs w:val="28"/>
    </w:rPr>
  </w:style>
  <w:style w:type="paragraph" w:styleId="Heading5">
    <w:name w:val="heading 5"/>
    <w:basedOn w:val="Normal"/>
    <w:next w:val="Normal"/>
    <w:link w:val="Heading5Char"/>
    <w:unhideWhenUsed/>
    <w:qFormat/>
    <w:rsid w:val="00960A3F"/>
    <w:pPr>
      <w:spacing w:before="240" w:after="60"/>
      <w:outlineLvl w:val="4"/>
    </w:pPr>
    <w:rPr>
      <w:b/>
      <w:bCs/>
      <w:i/>
      <w:iCs/>
      <w:sz w:val="26"/>
      <w:szCs w:val="26"/>
    </w:rPr>
  </w:style>
  <w:style w:type="paragraph" w:styleId="Heading6">
    <w:name w:val="heading 6"/>
    <w:basedOn w:val="Normal"/>
    <w:next w:val="Normal"/>
    <w:link w:val="Heading6Char"/>
    <w:unhideWhenUsed/>
    <w:qFormat/>
    <w:rsid w:val="00960A3F"/>
    <w:pPr>
      <w:spacing w:before="240" w:after="60"/>
      <w:outlineLvl w:val="5"/>
    </w:pPr>
    <w:rPr>
      <w:b/>
      <w:bCs/>
      <w:sz w:val="22"/>
      <w:szCs w:val="22"/>
    </w:rPr>
  </w:style>
  <w:style w:type="paragraph" w:styleId="Heading7">
    <w:name w:val="heading 7"/>
    <w:basedOn w:val="Normal"/>
    <w:next w:val="Normal"/>
    <w:link w:val="Heading7Char"/>
    <w:unhideWhenUsed/>
    <w:qFormat/>
    <w:rsid w:val="00960A3F"/>
    <w:pPr>
      <w:spacing w:before="240" w:after="60"/>
      <w:outlineLvl w:val="6"/>
    </w:pPr>
  </w:style>
  <w:style w:type="paragraph" w:styleId="Heading8">
    <w:name w:val="heading 8"/>
    <w:basedOn w:val="Normal"/>
    <w:next w:val="Normal"/>
    <w:link w:val="Heading8Char"/>
    <w:unhideWhenUsed/>
    <w:qFormat/>
    <w:rsid w:val="00960A3F"/>
    <w:pPr>
      <w:spacing w:before="240" w:after="60"/>
      <w:outlineLvl w:val="7"/>
    </w:pPr>
    <w:rPr>
      <w:i/>
      <w:iCs/>
    </w:rPr>
  </w:style>
  <w:style w:type="paragraph" w:styleId="Heading9">
    <w:name w:val="heading 9"/>
    <w:basedOn w:val="Normal"/>
    <w:next w:val="Normal"/>
    <w:link w:val="Heading9Char"/>
    <w:unhideWhenUsed/>
    <w:qFormat/>
    <w:rsid w:val="00960A3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3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60A3F"/>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60A3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60A3F"/>
    <w:rPr>
      <w:b/>
      <w:bCs/>
      <w:sz w:val="28"/>
      <w:szCs w:val="28"/>
    </w:rPr>
  </w:style>
  <w:style w:type="character" w:customStyle="1" w:styleId="Heading5Char">
    <w:name w:val="Heading 5 Char"/>
    <w:basedOn w:val="DefaultParagraphFont"/>
    <w:link w:val="Heading5"/>
    <w:rsid w:val="00960A3F"/>
    <w:rPr>
      <w:b/>
      <w:bCs/>
      <w:i/>
      <w:iCs/>
      <w:sz w:val="26"/>
      <w:szCs w:val="26"/>
    </w:rPr>
  </w:style>
  <w:style w:type="character" w:customStyle="1" w:styleId="Heading6Char">
    <w:name w:val="Heading 6 Char"/>
    <w:basedOn w:val="DefaultParagraphFont"/>
    <w:link w:val="Heading6"/>
    <w:uiPriority w:val="9"/>
    <w:semiHidden/>
    <w:rsid w:val="00960A3F"/>
    <w:rPr>
      <w:b/>
      <w:bCs/>
    </w:rPr>
  </w:style>
  <w:style w:type="character" w:customStyle="1" w:styleId="Heading7Char">
    <w:name w:val="Heading 7 Char"/>
    <w:basedOn w:val="DefaultParagraphFont"/>
    <w:link w:val="Heading7"/>
    <w:uiPriority w:val="9"/>
    <w:semiHidden/>
    <w:rsid w:val="00960A3F"/>
    <w:rPr>
      <w:sz w:val="24"/>
      <w:szCs w:val="24"/>
    </w:rPr>
  </w:style>
  <w:style w:type="character" w:customStyle="1" w:styleId="Heading8Char">
    <w:name w:val="Heading 8 Char"/>
    <w:basedOn w:val="DefaultParagraphFont"/>
    <w:link w:val="Heading8"/>
    <w:uiPriority w:val="9"/>
    <w:semiHidden/>
    <w:rsid w:val="00960A3F"/>
    <w:rPr>
      <w:i/>
      <w:iCs/>
      <w:sz w:val="24"/>
      <w:szCs w:val="24"/>
    </w:rPr>
  </w:style>
  <w:style w:type="character" w:customStyle="1" w:styleId="Heading9Char">
    <w:name w:val="Heading 9 Char"/>
    <w:basedOn w:val="DefaultParagraphFont"/>
    <w:link w:val="Heading9"/>
    <w:uiPriority w:val="9"/>
    <w:semiHidden/>
    <w:rsid w:val="00960A3F"/>
    <w:rPr>
      <w:rFonts w:asciiTheme="majorHAnsi" w:eastAsiaTheme="majorEastAsia" w:hAnsiTheme="majorHAnsi"/>
    </w:rPr>
  </w:style>
  <w:style w:type="paragraph" w:styleId="Title">
    <w:name w:val="Title"/>
    <w:basedOn w:val="Normal"/>
    <w:next w:val="Normal"/>
    <w:link w:val="TitleChar"/>
    <w:uiPriority w:val="10"/>
    <w:qFormat/>
    <w:rsid w:val="00960A3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60A3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60A3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60A3F"/>
    <w:rPr>
      <w:rFonts w:asciiTheme="majorHAnsi" w:eastAsiaTheme="majorEastAsia" w:hAnsiTheme="majorHAnsi"/>
      <w:sz w:val="24"/>
      <w:szCs w:val="24"/>
    </w:rPr>
  </w:style>
  <w:style w:type="character" w:styleId="Strong">
    <w:name w:val="Strong"/>
    <w:basedOn w:val="DefaultParagraphFont"/>
    <w:qFormat/>
    <w:rsid w:val="00960A3F"/>
    <w:rPr>
      <w:b/>
      <w:bCs/>
    </w:rPr>
  </w:style>
  <w:style w:type="character" w:styleId="Emphasis">
    <w:name w:val="Emphasis"/>
    <w:basedOn w:val="DefaultParagraphFont"/>
    <w:uiPriority w:val="20"/>
    <w:qFormat/>
    <w:rsid w:val="00960A3F"/>
    <w:rPr>
      <w:rFonts w:asciiTheme="minorHAnsi" w:hAnsiTheme="minorHAnsi"/>
      <w:b/>
      <w:i/>
      <w:iCs/>
    </w:rPr>
  </w:style>
  <w:style w:type="paragraph" w:styleId="NoSpacing">
    <w:name w:val="No Spacing"/>
    <w:basedOn w:val="Normal"/>
    <w:uiPriority w:val="1"/>
    <w:qFormat/>
    <w:rsid w:val="00960A3F"/>
    <w:rPr>
      <w:szCs w:val="32"/>
    </w:rPr>
  </w:style>
  <w:style w:type="paragraph" w:styleId="ListParagraph">
    <w:name w:val="List Paragraph"/>
    <w:basedOn w:val="Normal"/>
    <w:uiPriority w:val="34"/>
    <w:qFormat/>
    <w:rsid w:val="00960A3F"/>
    <w:pPr>
      <w:ind w:left="720"/>
      <w:contextualSpacing/>
    </w:pPr>
  </w:style>
  <w:style w:type="paragraph" w:styleId="Quote">
    <w:name w:val="Quote"/>
    <w:basedOn w:val="Normal"/>
    <w:next w:val="Normal"/>
    <w:link w:val="QuoteChar"/>
    <w:uiPriority w:val="29"/>
    <w:qFormat/>
    <w:rsid w:val="00960A3F"/>
    <w:rPr>
      <w:i/>
    </w:rPr>
  </w:style>
  <w:style w:type="character" w:customStyle="1" w:styleId="QuoteChar">
    <w:name w:val="Quote Char"/>
    <w:basedOn w:val="DefaultParagraphFont"/>
    <w:link w:val="Quote"/>
    <w:uiPriority w:val="29"/>
    <w:rsid w:val="00960A3F"/>
    <w:rPr>
      <w:i/>
      <w:sz w:val="24"/>
      <w:szCs w:val="24"/>
    </w:rPr>
  </w:style>
  <w:style w:type="paragraph" w:styleId="IntenseQuote">
    <w:name w:val="Intense Quote"/>
    <w:basedOn w:val="Normal"/>
    <w:next w:val="Normal"/>
    <w:link w:val="IntenseQuoteChar"/>
    <w:uiPriority w:val="30"/>
    <w:qFormat/>
    <w:rsid w:val="00960A3F"/>
    <w:pPr>
      <w:ind w:left="720" w:right="720"/>
    </w:pPr>
    <w:rPr>
      <w:b/>
      <w:i/>
      <w:szCs w:val="22"/>
    </w:rPr>
  </w:style>
  <w:style w:type="character" w:customStyle="1" w:styleId="IntenseQuoteChar">
    <w:name w:val="Intense Quote Char"/>
    <w:basedOn w:val="DefaultParagraphFont"/>
    <w:link w:val="IntenseQuote"/>
    <w:uiPriority w:val="30"/>
    <w:rsid w:val="00960A3F"/>
    <w:rPr>
      <w:b/>
      <w:i/>
      <w:sz w:val="24"/>
    </w:rPr>
  </w:style>
  <w:style w:type="character" w:styleId="SubtleEmphasis">
    <w:name w:val="Subtle Emphasis"/>
    <w:uiPriority w:val="19"/>
    <w:qFormat/>
    <w:rsid w:val="00960A3F"/>
    <w:rPr>
      <w:i/>
      <w:color w:val="5A5A5A" w:themeColor="text1" w:themeTint="A5"/>
    </w:rPr>
  </w:style>
  <w:style w:type="character" w:styleId="IntenseEmphasis">
    <w:name w:val="Intense Emphasis"/>
    <w:basedOn w:val="DefaultParagraphFont"/>
    <w:uiPriority w:val="21"/>
    <w:qFormat/>
    <w:rsid w:val="00960A3F"/>
    <w:rPr>
      <w:b/>
      <w:i/>
      <w:sz w:val="24"/>
      <w:szCs w:val="24"/>
      <w:u w:val="single"/>
    </w:rPr>
  </w:style>
  <w:style w:type="character" w:styleId="SubtleReference">
    <w:name w:val="Subtle Reference"/>
    <w:basedOn w:val="DefaultParagraphFont"/>
    <w:uiPriority w:val="31"/>
    <w:qFormat/>
    <w:rsid w:val="00960A3F"/>
    <w:rPr>
      <w:sz w:val="24"/>
      <w:szCs w:val="24"/>
      <w:u w:val="single"/>
    </w:rPr>
  </w:style>
  <w:style w:type="character" w:styleId="IntenseReference">
    <w:name w:val="Intense Reference"/>
    <w:basedOn w:val="DefaultParagraphFont"/>
    <w:uiPriority w:val="32"/>
    <w:qFormat/>
    <w:rsid w:val="00960A3F"/>
    <w:rPr>
      <w:b/>
      <w:sz w:val="24"/>
      <w:u w:val="single"/>
    </w:rPr>
  </w:style>
  <w:style w:type="character" w:styleId="BookTitle">
    <w:name w:val="Book Title"/>
    <w:basedOn w:val="DefaultParagraphFont"/>
    <w:uiPriority w:val="33"/>
    <w:qFormat/>
    <w:rsid w:val="00960A3F"/>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60A3F"/>
    <w:pPr>
      <w:outlineLvl w:val="9"/>
    </w:pPr>
  </w:style>
  <w:style w:type="paragraph" w:styleId="Header">
    <w:name w:val="header"/>
    <w:basedOn w:val="Normal"/>
    <w:link w:val="HeaderChar"/>
    <w:unhideWhenUsed/>
    <w:rsid w:val="004C3A9F"/>
    <w:pPr>
      <w:tabs>
        <w:tab w:val="center" w:pos="4680"/>
        <w:tab w:val="right" w:pos="9360"/>
      </w:tabs>
    </w:pPr>
  </w:style>
  <w:style w:type="character" w:customStyle="1" w:styleId="HeaderChar">
    <w:name w:val="Header Char"/>
    <w:basedOn w:val="DefaultParagraphFont"/>
    <w:link w:val="Header"/>
    <w:rsid w:val="004C3A9F"/>
    <w:rPr>
      <w:sz w:val="24"/>
      <w:szCs w:val="24"/>
    </w:rPr>
  </w:style>
  <w:style w:type="paragraph" w:styleId="Footer">
    <w:name w:val="footer"/>
    <w:basedOn w:val="Normal"/>
    <w:link w:val="FooterChar"/>
    <w:unhideWhenUsed/>
    <w:rsid w:val="004C3A9F"/>
    <w:pPr>
      <w:tabs>
        <w:tab w:val="center" w:pos="4680"/>
        <w:tab w:val="right" w:pos="9360"/>
      </w:tabs>
    </w:pPr>
  </w:style>
  <w:style w:type="character" w:customStyle="1" w:styleId="FooterChar">
    <w:name w:val="Footer Char"/>
    <w:basedOn w:val="DefaultParagraphFont"/>
    <w:link w:val="Footer"/>
    <w:uiPriority w:val="99"/>
    <w:rsid w:val="004C3A9F"/>
    <w:rPr>
      <w:sz w:val="24"/>
      <w:szCs w:val="24"/>
    </w:rPr>
  </w:style>
  <w:style w:type="table" w:styleId="TableGrid">
    <w:name w:val="Table Grid"/>
    <w:basedOn w:val="TableNormal"/>
    <w:rsid w:val="004C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1BD"/>
    <w:rPr>
      <w:color w:val="0000FF" w:themeColor="hyperlink"/>
      <w:u w:val="single"/>
    </w:rPr>
  </w:style>
  <w:style w:type="character" w:styleId="UnresolvedMention">
    <w:name w:val="Unresolved Mention"/>
    <w:basedOn w:val="DefaultParagraphFont"/>
    <w:uiPriority w:val="99"/>
    <w:semiHidden/>
    <w:unhideWhenUsed/>
    <w:rsid w:val="006061BD"/>
    <w:rPr>
      <w:color w:val="808080"/>
      <w:shd w:val="clear" w:color="auto" w:fill="E6E6E6"/>
    </w:rPr>
  </w:style>
  <w:style w:type="paragraph" w:styleId="TOC1">
    <w:name w:val="toc 1"/>
    <w:basedOn w:val="Normal"/>
    <w:next w:val="Normal"/>
    <w:autoRedefine/>
    <w:uiPriority w:val="39"/>
    <w:unhideWhenUsed/>
    <w:rsid w:val="00AA2D02"/>
    <w:pPr>
      <w:spacing w:after="100"/>
    </w:pPr>
  </w:style>
  <w:style w:type="character" w:styleId="FootnoteReference">
    <w:name w:val="footnote reference"/>
    <w:semiHidden/>
    <w:rsid w:val="00D8464D"/>
  </w:style>
  <w:style w:type="character" w:styleId="FollowedHyperlink">
    <w:name w:val="FollowedHyperlink"/>
    <w:rsid w:val="00D8464D"/>
    <w:rPr>
      <w:color w:val="800080"/>
      <w:u w:val="single"/>
    </w:rPr>
  </w:style>
  <w:style w:type="paragraph" w:styleId="BodyText">
    <w:name w:val="Body Text"/>
    <w:basedOn w:val="Normal"/>
    <w:link w:val="BodyTextChar"/>
    <w:rsid w:val="00D8464D"/>
    <w:pPr>
      <w:widowControl w:val="0"/>
      <w:spacing w:before="60" w:after="60"/>
    </w:pPr>
    <w:rPr>
      <w:rFonts w:ascii="Times New Roman" w:eastAsia="Times New Roman" w:hAnsi="Times New Roman"/>
      <w:snapToGrid w:val="0"/>
      <w:sz w:val="22"/>
      <w:szCs w:val="20"/>
    </w:rPr>
  </w:style>
  <w:style w:type="character" w:customStyle="1" w:styleId="BodyTextChar">
    <w:name w:val="Body Text Char"/>
    <w:basedOn w:val="DefaultParagraphFont"/>
    <w:link w:val="BodyText"/>
    <w:rsid w:val="00D8464D"/>
    <w:rPr>
      <w:rFonts w:ascii="Times New Roman" w:eastAsia="Times New Roman" w:hAnsi="Times New Roman"/>
      <w:snapToGrid w:val="0"/>
      <w:szCs w:val="20"/>
    </w:rPr>
  </w:style>
  <w:style w:type="paragraph" w:styleId="BodyTextIndent">
    <w:name w:val="Body Text Indent"/>
    <w:basedOn w:val="Normal"/>
    <w:link w:val="BodyTextIndentChar"/>
    <w:rsid w:val="00D8464D"/>
    <w:pPr>
      <w:widowControl w:val="0"/>
      <w:tabs>
        <w:tab w:val="left" w:pos="7920"/>
      </w:tabs>
      <w:ind w:left="1080"/>
    </w:pPr>
    <w:rPr>
      <w:rFonts w:ascii="Times New Roman" w:eastAsia="Times New Roman" w:hAnsi="Times New Roman"/>
      <w:snapToGrid w:val="0"/>
      <w:szCs w:val="20"/>
    </w:rPr>
  </w:style>
  <w:style w:type="character" w:customStyle="1" w:styleId="BodyTextIndentChar">
    <w:name w:val="Body Text Indent Char"/>
    <w:basedOn w:val="DefaultParagraphFont"/>
    <w:link w:val="BodyTextIndent"/>
    <w:rsid w:val="00D8464D"/>
    <w:rPr>
      <w:rFonts w:ascii="Times New Roman" w:eastAsia="Times New Roman" w:hAnsi="Times New Roman"/>
      <w:snapToGrid w:val="0"/>
      <w:sz w:val="24"/>
      <w:szCs w:val="20"/>
    </w:rPr>
  </w:style>
  <w:style w:type="character" w:styleId="PageNumber">
    <w:name w:val="page number"/>
    <w:basedOn w:val="DefaultParagraphFont"/>
    <w:rsid w:val="00D8464D"/>
  </w:style>
  <w:style w:type="paragraph" w:styleId="BodyTextIndent2">
    <w:name w:val="Body Text Indent 2"/>
    <w:basedOn w:val="Normal"/>
    <w:link w:val="BodyTextIndent2Char"/>
    <w:rsid w:val="00D8464D"/>
    <w:pPr>
      <w:widowControl w:val="0"/>
      <w:ind w:left="1080" w:hanging="360"/>
    </w:pPr>
    <w:rPr>
      <w:rFonts w:ascii="Times New Roman" w:eastAsia="Times New Roman" w:hAnsi="Times New Roman"/>
      <w:snapToGrid w:val="0"/>
      <w:szCs w:val="20"/>
    </w:rPr>
  </w:style>
  <w:style w:type="character" w:customStyle="1" w:styleId="BodyTextIndent2Char">
    <w:name w:val="Body Text Indent 2 Char"/>
    <w:basedOn w:val="DefaultParagraphFont"/>
    <w:link w:val="BodyTextIndent2"/>
    <w:rsid w:val="00D8464D"/>
    <w:rPr>
      <w:rFonts w:ascii="Times New Roman" w:eastAsia="Times New Roman" w:hAnsi="Times New Roman"/>
      <w:snapToGrid w:val="0"/>
      <w:sz w:val="24"/>
      <w:szCs w:val="20"/>
    </w:rPr>
  </w:style>
  <w:style w:type="paragraph" w:styleId="BodyTextIndent3">
    <w:name w:val="Body Text Indent 3"/>
    <w:basedOn w:val="Normal"/>
    <w:link w:val="BodyTextIndent3Char"/>
    <w:rsid w:val="00D8464D"/>
    <w:pPr>
      <w:widowControl w:val="0"/>
      <w:ind w:left="1080"/>
    </w:pPr>
    <w:rPr>
      <w:rFonts w:ascii="Times New Roman" w:eastAsia="Times New Roman" w:hAnsi="Times New Roman"/>
      <w:b/>
      <w:bCs/>
      <w:snapToGrid w:val="0"/>
      <w:szCs w:val="20"/>
    </w:rPr>
  </w:style>
  <w:style w:type="character" w:customStyle="1" w:styleId="BodyTextIndent3Char">
    <w:name w:val="Body Text Indent 3 Char"/>
    <w:basedOn w:val="DefaultParagraphFont"/>
    <w:link w:val="BodyTextIndent3"/>
    <w:rsid w:val="00D8464D"/>
    <w:rPr>
      <w:rFonts w:ascii="Times New Roman" w:eastAsia="Times New Roman" w:hAnsi="Times New Roman"/>
      <w:b/>
      <w:bCs/>
      <w:snapToGrid w:val="0"/>
      <w:sz w:val="24"/>
      <w:szCs w:val="20"/>
    </w:rPr>
  </w:style>
  <w:style w:type="paragraph" w:styleId="BodyText3">
    <w:name w:val="Body Text 3"/>
    <w:basedOn w:val="Normal"/>
    <w:link w:val="BodyText3Char"/>
    <w:rsid w:val="00D8464D"/>
    <w:pPr>
      <w:widowControl w:val="0"/>
    </w:pPr>
    <w:rPr>
      <w:rFonts w:ascii="Times New Roman" w:eastAsia="Times New Roman" w:hAnsi="Times New Roman"/>
      <w:snapToGrid w:val="0"/>
      <w:color w:val="000000"/>
      <w:szCs w:val="20"/>
    </w:rPr>
  </w:style>
  <w:style w:type="character" w:customStyle="1" w:styleId="BodyText3Char">
    <w:name w:val="Body Text 3 Char"/>
    <w:basedOn w:val="DefaultParagraphFont"/>
    <w:link w:val="BodyText3"/>
    <w:rsid w:val="00D8464D"/>
    <w:rPr>
      <w:rFonts w:ascii="Times New Roman" w:eastAsia="Times New Roman" w:hAnsi="Times New Roman"/>
      <w:snapToGrid w:val="0"/>
      <w:color w:val="000000"/>
      <w:sz w:val="24"/>
      <w:szCs w:val="20"/>
    </w:rPr>
  </w:style>
  <w:style w:type="paragraph" w:styleId="PlainText">
    <w:name w:val="Plain Text"/>
    <w:basedOn w:val="Normal"/>
    <w:link w:val="PlainTextChar"/>
    <w:rsid w:val="00D8464D"/>
    <w:rPr>
      <w:rFonts w:ascii="Courier New" w:eastAsia="Times New Roman" w:hAnsi="Courier New" w:cs="Courier New"/>
      <w:sz w:val="20"/>
      <w:szCs w:val="20"/>
    </w:rPr>
  </w:style>
  <w:style w:type="character" w:customStyle="1" w:styleId="PlainTextChar">
    <w:name w:val="Plain Text Char"/>
    <w:basedOn w:val="DefaultParagraphFont"/>
    <w:link w:val="PlainText"/>
    <w:rsid w:val="00D8464D"/>
    <w:rPr>
      <w:rFonts w:ascii="Courier New" w:eastAsia="Times New Roman" w:hAnsi="Courier New" w:cs="Courier New"/>
      <w:sz w:val="20"/>
      <w:szCs w:val="20"/>
    </w:rPr>
  </w:style>
  <w:style w:type="character" w:styleId="CommentReference">
    <w:name w:val="annotation reference"/>
    <w:semiHidden/>
    <w:rsid w:val="00D8464D"/>
    <w:rPr>
      <w:sz w:val="16"/>
      <w:szCs w:val="16"/>
    </w:rPr>
  </w:style>
  <w:style w:type="paragraph" w:styleId="CommentText">
    <w:name w:val="annotation text"/>
    <w:basedOn w:val="Normal"/>
    <w:link w:val="CommentTextChar"/>
    <w:semiHidden/>
    <w:rsid w:val="00D8464D"/>
    <w:pPr>
      <w:widowControl w:val="0"/>
    </w:pPr>
    <w:rPr>
      <w:rFonts w:ascii="Courier" w:eastAsia="Times New Roman" w:hAnsi="Courier"/>
      <w:snapToGrid w:val="0"/>
      <w:sz w:val="20"/>
      <w:szCs w:val="20"/>
    </w:rPr>
  </w:style>
  <w:style w:type="character" w:customStyle="1" w:styleId="CommentTextChar">
    <w:name w:val="Comment Text Char"/>
    <w:basedOn w:val="DefaultParagraphFont"/>
    <w:link w:val="CommentText"/>
    <w:semiHidden/>
    <w:rsid w:val="00D8464D"/>
    <w:rPr>
      <w:rFonts w:ascii="Courier" w:eastAsia="Times New Roman" w:hAnsi="Courier"/>
      <w:snapToGrid w:val="0"/>
      <w:sz w:val="20"/>
      <w:szCs w:val="20"/>
    </w:rPr>
  </w:style>
  <w:style w:type="paragraph" w:styleId="CommentSubject">
    <w:name w:val="annotation subject"/>
    <w:basedOn w:val="CommentText"/>
    <w:next w:val="CommentText"/>
    <w:link w:val="CommentSubjectChar"/>
    <w:semiHidden/>
    <w:rsid w:val="00D8464D"/>
    <w:rPr>
      <w:b/>
      <w:bCs/>
    </w:rPr>
  </w:style>
  <w:style w:type="character" w:customStyle="1" w:styleId="CommentSubjectChar">
    <w:name w:val="Comment Subject Char"/>
    <w:basedOn w:val="CommentTextChar"/>
    <w:link w:val="CommentSubject"/>
    <w:semiHidden/>
    <w:rsid w:val="00D8464D"/>
    <w:rPr>
      <w:rFonts w:ascii="Courier" w:eastAsia="Times New Roman" w:hAnsi="Courier"/>
      <w:b/>
      <w:bCs/>
      <w:snapToGrid w:val="0"/>
      <w:sz w:val="20"/>
      <w:szCs w:val="20"/>
    </w:rPr>
  </w:style>
  <w:style w:type="paragraph" w:styleId="BalloonText">
    <w:name w:val="Balloon Text"/>
    <w:basedOn w:val="Normal"/>
    <w:link w:val="BalloonTextChar"/>
    <w:semiHidden/>
    <w:rsid w:val="00D8464D"/>
    <w:pPr>
      <w:widowControl w:val="0"/>
    </w:pPr>
    <w:rPr>
      <w:rFonts w:ascii="Tahoma" w:eastAsia="Times New Roman" w:hAnsi="Tahoma" w:cs="Tahoma"/>
      <w:snapToGrid w:val="0"/>
      <w:sz w:val="16"/>
      <w:szCs w:val="16"/>
    </w:rPr>
  </w:style>
  <w:style w:type="character" w:customStyle="1" w:styleId="BalloonTextChar">
    <w:name w:val="Balloon Text Char"/>
    <w:basedOn w:val="DefaultParagraphFont"/>
    <w:link w:val="BalloonText"/>
    <w:semiHidden/>
    <w:rsid w:val="00D8464D"/>
    <w:rPr>
      <w:rFonts w:ascii="Tahoma" w:eastAsia="Times New Roman" w:hAnsi="Tahoma" w:cs="Tahoma"/>
      <w:snapToGrid w:val="0"/>
      <w:sz w:val="16"/>
      <w:szCs w:val="16"/>
    </w:rPr>
  </w:style>
  <w:style w:type="paragraph" w:customStyle="1" w:styleId="Default">
    <w:name w:val="Default"/>
    <w:rsid w:val="00D8464D"/>
    <w:pPr>
      <w:autoSpaceDE w:val="0"/>
      <w:autoSpaceDN w:val="0"/>
      <w:adjustRightInd w:val="0"/>
    </w:pPr>
    <w:rPr>
      <w:rFonts w:ascii="Times New Roman" w:eastAsia="Times New Roman" w:hAnsi="Times New Roman"/>
      <w:color w:val="000000"/>
      <w:sz w:val="24"/>
      <w:szCs w:val="24"/>
    </w:rPr>
  </w:style>
  <w:style w:type="character" w:customStyle="1" w:styleId="HeaderChar1">
    <w:name w:val="Header Char1"/>
    <w:basedOn w:val="DefaultParagraphFont"/>
    <w:rsid w:val="008A188D"/>
    <w:rPr>
      <w:sz w:val="24"/>
      <w:szCs w:val="24"/>
    </w:rPr>
  </w:style>
  <w:style w:type="character" w:customStyle="1" w:styleId="FooterChar1">
    <w:name w:val="Footer Char1"/>
    <w:basedOn w:val="DefaultParagraphFont"/>
    <w:uiPriority w:val="99"/>
    <w:rsid w:val="008A188D"/>
    <w:rPr>
      <w:sz w:val="24"/>
      <w:szCs w:val="24"/>
    </w:rPr>
  </w:style>
  <w:style w:type="paragraph" w:customStyle="1" w:styleId="Style">
    <w:name w:val="Style"/>
    <w:basedOn w:val="Normal"/>
    <w:rsid w:val="008A188D"/>
    <w:pPr>
      <w:widowControl w:val="0"/>
      <w:ind w:left="1080" w:hanging="360"/>
    </w:pPr>
    <w:rPr>
      <w:rFonts w:ascii="Courier" w:eastAsia="Times New Roman" w:hAnsi="Courier"/>
      <w:snapToGrid w:val="0"/>
      <w:szCs w:val="20"/>
    </w:rPr>
  </w:style>
  <w:style w:type="character" w:customStyle="1" w:styleId="Heading2Char1">
    <w:name w:val="Heading 2 Char1"/>
    <w:basedOn w:val="DefaultParagraphFont"/>
    <w:uiPriority w:val="9"/>
    <w:rsid w:val="008A188D"/>
    <w:rPr>
      <w:rFonts w:asciiTheme="majorHAnsi" w:eastAsiaTheme="majorEastAsia" w:hAnsiTheme="majorHAnsi"/>
      <w:b/>
      <w:bCs/>
      <w:i/>
      <w:iCs/>
      <w:sz w:val="28"/>
      <w:szCs w:val="28"/>
    </w:rPr>
  </w:style>
  <w:style w:type="character" w:customStyle="1" w:styleId="HeaderChar2">
    <w:name w:val="Header Char2"/>
    <w:basedOn w:val="DefaultParagraphFont"/>
    <w:uiPriority w:val="99"/>
    <w:rsid w:val="008A188D"/>
    <w:rPr>
      <w:sz w:val="24"/>
      <w:szCs w:val="24"/>
    </w:rPr>
  </w:style>
  <w:style w:type="character" w:customStyle="1" w:styleId="FooterChar2">
    <w:name w:val="Footer Char2"/>
    <w:basedOn w:val="DefaultParagraphFont"/>
    <w:uiPriority w:val="99"/>
    <w:rsid w:val="008A188D"/>
    <w:rPr>
      <w:sz w:val="24"/>
      <w:szCs w:val="24"/>
    </w:rPr>
  </w:style>
  <w:style w:type="character" w:customStyle="1" w:styleId="BodyTextChar1">
    <w:name w:val="Body Text Char1"/>
    <w:basedOn w:val="DefaultParagraphFont"/>
    <w:rsid w:val="008A188D"/>
    <w:rPr>
      <w:rFonts w:ascii="Times New Roman" w:eastAsia="Times New Roman" w:hAnsi="Times New Roman"/>
      <w:snapToGrid w:val="0"/>
      <w:szCs w:val="20"/>
    </w:rPr>
  </w:style>
  <w:style w:type="character" w:customStyle="1" w:styleId="BodyTextIndentChar1">
    <w:name w:val="Body Text Indent Char1"/>
    <w:basedOn w:val="DefaultParagraphFont"/>
    <w:rsid w:val="008A188D"/>
    <w:rPr>
      <w:rFonts w:ascii="Times New Roman" w:eastAsia="Times New Roman" w:hAnsi="Times New Roman"/>
      <w:snapToGrid w:val="0"/>
      <w:sz w:val="24"/>
      <w:szCs w:val="20"/>
    </w:rPr>
  </w:style>
  <w:style w:type="character" w:customStyle="1" w:styleId="BodyTextIndent2Char1">
    <w:name w:val="Body Text Indent 2 Char1"/>
    <w:basedOn w:val="DefaultParagraphFont"/>
    <w:rsid w:val="008A188D"/>
    <w:rPr>
      <w:rFonts w:ascii="Times New Roman" w:eastAsia="Times New Roman" w:hAnsi="Times New Roman"/>
      <w:snapToGrid w:val="0"/>
      <w:sz w:val="24"/>
      <w:szCs w:val="20"/>
    </w:rPr>
  </w:style>
  <w:style w:type="character" w:customStyle="1" w:styleId="BodyTextIndent3Char1">
    <w:name w:val="Body Text Indent 3 Char1"/>
    <w:basedOn w:val="DefaultParagraphFont"/>
    <w:rsid w:val="008A188D"/>
    <w:rPr>
      <w:rFonts w:ascii="Times New Roman" w:eastAsia="Times New Roman" w:hAnsi="Times New Roman"/>
      <w:b/>
      <w:bCs/>
      <w:snapToGrid w:val="0"/>
      <w:sz w:val="24"/>
      <w:szCs w:val="20"/>
    </w:rPr>
  </w:style>
  <w:style w:type="character" w:customStyle="1" w:styleId="BodyText3Char1">
    <w:name w:val="Body Text 3 Char1"/>
    <w:basedOn w:val="DefaultParagraphFont"/>
    <w:rsid w:val="008A188D"/>
    <w:rPr>
      <w:rFonts w:ascii="Times New Roman" w:eastAsia="Times New Roman" w:hAnsi="Times New Roman"/>
      <w:snapToGrid w:val="0"/>
      <w:color w:val="000000"/>
      <w:sz w:val="24"/>
      <w:szCs w:val="20"/>
    </w:rPr>
  </w:style>
  <w:style w:type="character" w:customStyle="1" w:styleId="PlainTextChar1">
    <w:name w:val="Plain Text Char1"/>
    <w:basedOn w:val="DefaultParagraphFont"/>
    <w:rsid w:val="008A188D"/>
    <w:rPr>
      <w:rFonts w:ascii="Courier New" w:eastAsia="Times New Roman" w:hAnsi="Courier New" w:cs="Courier New"/>
      <w:sz w:val="20"/>
      <w:szCs w:val="20"/>
    </w:rPr>
  </w:style>
  <w:style w:type="character" w:customStyle="1" w:styleId="CommentTextChar1">
    <w:name w:val="Comment Text Char1"/>
    <w:basedOn w:val="DefaultParagraphFont"/>
    <w:semiHidden/>
    <w:rsid w:val="008A188D"/>
    <w:rPr>
      <w:rFonts w:ascii="Courier" w:eastAsia="Times New Roman" w:hAnsi="Courier"/>
      <w:snapToGrid w:val="0"/>
      <w:sz w:val="20"/>
      <w:szCs w:val="20"/>
    </w:rPr>
  </w:style>
  <w:style w:type="character" w:customStyle="1" w:styleId="CommentSubjectChar1">
    <w:name w:val="Comment Subject Char1"/>
    <w:basedOn w:val="CommentTextChar"/>
    <w:semiHidden/>
    <w:rsid w:val="008A188D"/>
    <w:rPr>
      <w:rFonts w:ascii="Courier" w:eastAsia="Times New Roman" w:hAnsi="Courier"/>
      <w:b/>
      <w:bCs/>
      <w:snapToGrid/>
      <w:sz w:val="20"/>
      <w:szCs w:val="20"/>
    </w:rPr>
  </w:style>
  <w:style w:type="character" w:customStyle="1" w:styleId="BalloonTextChar1">
    <w:name w:val="Balloon Text Char1"/>
    <w:basedOn w:val="DefaultParagraphFont"/>
    <w:semiHidden/>
    <w:rsid w:val="008A188D"/>
    <w:rPr>
      <w:rFonts w:ascii="Tahoma" w:eastAsia="Times New Roman" w:hAnsi="Tahoma" w:cs="Tahoma"/>
      <w:snapToGrid w:val="0"/>
      <w:sz w:val="16"/>
      <w:szCs w:val="16"/>
    </w:rPr>
  </w:style>
  <w:style w:type="paragraph" w:styleId="Index1">
    <w:name w:val="index 1"/>
    <w:basedOn w:val="Normal"/>
    <w:next w:val="Normal"/>
    <w:autoRedefine/>
    <w:uiPriority w:val="99"/>
    <w:semiHidden/>
    <w:unhideWhenUsed/>
    <w:rsid w:val="0028647F"/>
    <w:pPr>
      <w:ind w:left="240" w:hanging="240"/>
    </w:pPr>
  </w:style>
  <w:style w:type="paragraph" w:styleId="BodyText2">
    <w:name w:val="Body Text 2"/>
    <w:basedOn w:val="Normal"/>
    <w:link w:val="BodyText2Char"/>
    <w:rsid w:val="00045AA8"/>
    <w:pPr>
      <w:widowControl w:val="0"/>
      <w:spacing w:before="60"/>
    </w:pPr>
    <w:rPr>
      <w:rFonts w:ascii="Times New Roman" w:eastAsia="Times New Roman" w:hAnsi="Times New Roman"/>
      <w:i/>
      <w:iCs/>
      <w:snapToGrid w:val="0"/>
      <w:szCs w:val="20"/>
    </w:rPr>
  </w:style>
  <w:style w:type="character" w:customStyle="1" w:styleId="BodyText2Char">
    <w:name w:val="Body Text 2 Char"/>
    <w:basedOn w:val="DefaultParagraphFont"/>
    <w:link w:val="BodyText2"/>
    <w:rsid w:val="00045AA8"/>
    <w:rPr>
      <w:rFonts w:ascii="Times New Roman" w:eastAsia="Times New Roman" w:hAnsi="Times New Roman"/>
      <w:i/>
      <w:iCs/>
      <w:snapToGrid w:val="0"/>
      <w:sz w:val="24"/>
      <w:szCs w:val="20"/>
    </w:rPr>
  </w:style>
  <w:style w:type="paragraph" w:styleId="NormalWeb">
    <w:name w:val="Normal (Web)"/>
    <w:basedOn w:val="Normal"/>
    <w:uiPriority w:val="99"/>
    <w:rsid w:val="00045AA8"/>
    <w:pPr>
      <w:spacing w:before="100" w:beforeAutospacing="1" w:after="100" w:afterAutospacing="1"/>
    </w:pPr>
    <w:rPr>
      <w:rFonts w:ascii="Times New Roman" w:eastAsia="Times New Roman" w:hAnsi="Times New Roman"/>
    </w:rPr>
  </w:style>
  <w:style w:type="paragraph" w:styleId="TOC2">
    <w:name w:val="toc 2"/>
    <w:basedOn w:val="Normal"/>
    <w:next w:val="Normal"/>
    <w:autoRedefine/>
    <w:uiPriority w:val="39"/>
    <w:unhideWhenUsed/>
    <w:rsid w:val="009940F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66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d.mt.gov/LGSB/Accounting-AFR-Resources/01_BARSChartofAccou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venue.mt.gov/home/local_government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2E8DF-3AD5-43D6-B864-73882161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27</Pages>
  <Words>5939</Words>
  <Characters>33857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Chet</dc:creator>
  <cp:keywords/>
  <dc:description/>
  <cp:lastModifiedBy>Mclean, Chet</cp:lastModifiedBy>
  <cp:revision>91</cp:revision>
  <cp:lastPrinted>2019-11-06T21:19:00Z</cp:lastPrinted>
  <dcterms:created xsi:type="dcterms:W3CDTF">2017-08-08T14:49:00Z</dcterms:created>
  <dcterms:modified xsi:type="dcterms:W3CDTF">2020-01-19T21:43:00Z</dcterms:modified>
</cp:coreProperties>
</file>