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F9B7A" w14:textId="1DEF7D9B" w:rsidR="001C7885" w:rsidRDefault="0053614B">
      <w:pPr>
        <w:rPr>
          <w:rFonts w:ascii="Times New Roman" w:hAnsi="Times New Roman" w:cs="Times New Roman"/>
          <w:sz w:val="28"/>
          <w:szCs w:val="28"/>
        </w:rPr>
      </w:pPr>
      <w:r>
        <w:rPr>
          <w:noProof/>
        </w:rPr>
        <mc:AlternateContent>
          <mc:Choice Requires="wps">
            <w:drawing>
              <wp:anchor distT="0" distB="0" distL="114300" distR="114300" simplePos="0" relativeHeight="251667456" behindDoc="0" locked="0" layoutInCell="1" allowOverlap="1" wp14:anchorId="71F43F6A" wp14:editId="5EC79362">
                <wp:simplePos x="0" y="0"/>
                <wp:positionH relativeFrom="column">
                  <wp:posOffset>4552950</wp:posOffset>
                </wp:positionH>
                <wp:positionV relativeFrom="paragraph">
                  <wp:posOffset>-238125</wp:posOffset>
                </wp:positionV>
                <wp:extent cx="2041525" cy="8667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2041525" cy="866775"/>
                        </a:xfrm>
                        <a:prstGeom prst="rect">
                          <a:avLst/>
                        </a:prstGeom>
                        <a:solidFill>
                          <a:schemeClr val="lt1"/>
                        </a:solidFill>
                        <a:ln w="6350">
                          <a:noFill/>
                        </a:ln>
                      </wps:spPr>
                      <wps:txbx>
                        <w:txbxContent>
                          <w:p w14:paraId="1E4B82F5" w14:textId="3CA68D0D" w:rsidR="00FA150F" w:rsidRDefault="00FA150F" w:rsidP="00FA150F">
                            <w:pPr>
                              <w:spacing w:after="0" w:line="240" w:lineRule="auto"/>
                              <w:jc w:val="right"/>
                              <w:rPr>
                                <w:color w:val="808080" w:themeColor="background1" w:themeShade="80"/>
                                <w:sz w:val="20"/>
                                <w:szCs w:val="20"/>
                              </w:rPr>
                            </w:pPr>
                            <w:r>
                              <w:rPr>
                                <w:color w:val="808080" w:themeColor="background1" w:themeShade="80"/>
                                <w:sz w:val="20"/>
                                <w:szCs w:val="20"/>
                              </w:rPr>
                              <w:t>State Financial Services Division</w:t>
                            </w:r>
                          </w:p>
                          <w:p w14:paraId="46E8B61C" w14:textId="77777777" w:rsidR="00D00647" w:rsidRDefault="00D7101A" w:rsidP="00FA150F">
                            <w:pPr>
                              <w:spacing w:after="0" w:line="240" w:lineRule="auto"/>
                              <w:jc w:val="right"/>
                              <w:rPr>
                                <w:color w:val="808080" w:themeColor="background1" w:themeShade="80"/>
                                <w:sz w:val="20"/>
                                <w:szCs w:val="20"/>
                              </w:rPr>
                            </w:pPr>
                            <w:r>
                              <w:rPr>
                                <w:color w:val="808080" w:themeColor="background1" w:themeShade="80"/>
                                <w:sz w:val="20"/>
                                <w:szCs w:val="20"/>
                              </w:rPr>
                              <w:t>Department of Administration</w:t>
                            </w:r>
                          </w:p>
                          <w:p w14:paraId="2DDC84F6" w14:textId="77777777" w:rsidR="0053614B" w:rsidRDefault="00D00647" w:rsidP="00FA150F">
                            <w:pPr>
                              <w:spacing w:after="0" w:line="240" w:lineRule="auto"/>
                              <w:jc w:val="right"/>
                              <w:rPr>
                                <w:color w:val="808080" w:themeColor="background1" w:themeShade="80"/>
                                <w:sz w:val="20"/>
                                <w:szCs w:val="20"/>
                              </w:rPr>
                            </w:pPr>
                            <w:r w:rsidRPr="00D00647">
                              <w:rPr>
                                <w:color w:val="808080" w:themeColor="background1" w:themeShade="80"/>
                                <w:sz w:val="20"/>
                                <w:szCs w:val="20"/>
                              </w:rPr>
                              <w:t>125 North Roberts</w:t>
                            </w:r>
                          </w:p>
                          <w:p w14:paraId="00B08A2A" w14:textId="0F543E08" w:rsidR="0053614B" w:rsidRDefault="0053614B" w:rsidP="00FA150F">
                            <w:pPr>
                              <w:spacing w:after="0" w:line="240" w:lineRule="auto"/>
                              <w:jc w:val="right"/>
                              <w:rPr>
                                <w:color w:val="808080" w:themeColor="background1" w:themeShade="80"/>
                                <w:sz w:val="20"/>
                                <w:szCs w:val="20"/>
                              </w:rPr>
                            </w:pPr>
                            <w:r>
                              <w:rPr>
                                <w:color w:val="808080" w:themeColor="background1" w:themeShade="80"/>
                                <w:sz w:val="20"/>
                                <w:szCs w:val="20"/>
                              </w:rPr>
                              <w:t>PO Box 200547</w:t>
                            </w:r>
                          </w:p>
                          <w:p w14:paraId="732F0316" w14:textId="09C10D44" w:rsidR="00D7101A" w:rsidRPr="00D7101A" w:rsidRDefault="00D00647" w:rsidP="00FA150F">
                            <w:pPr>
                              <w:spacing w:after="0" w:line="240" w:lineRule="auto"/>
                              <w:jc w:val="right"/>
                              <w:rPr>
                                <w:color w:val="808080" w:themeColor="background1" w:themeShade="80"/>
                                <w:sz w:val="20"/>
                                <w:szCs w:val="20"/>
                              </w:rPr>
                            </w:pPr>
                            <w:r w:rsidRPr="00D00647">
                              <w:rPr>
                                <w:color w:val="808080" w:themeColor="background1" w:themeShade="80"/>
                                <w:sz w:val="20"/>
                                <w:szCs w:val="20"/>
                              </w:rPr>
                              <w:t>Helena, MT</w:t>
                            </w:r>
                            <w:r w:rsidR="0053614B">
                              <w:rPr>
                                <w:color w:val="808080" w:themeColor="background1" w:themeShade="80"/>
                                <w:sz w:val="20"/>
                                <w:szCs w:val="20"/>
                              </w:rPr>
                              <w:t xml:space="preserve"> 59620-0547</w:t>
                            </w:r>
                            <w:r w:rsidR="00D7101A">
                              <w:rPr>
                                <w:color w:val="808080" w:themeColor="background1" w:themeShade="8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43F6A" id="_x0000_t202" coordsize="21600,21600" o:spt="202" path="m,l,21600r21600,l21600,xe">
                <v:stroke joinstyle="miter"/>
                <v:path gradientshapeok="t" o:connecttype="rect"/>
              </v:shapetype>
              <v:shape id="Text Box 10" o:spid="_x0000_s1026" type="#_x0000_t202" style="position:absolute;margin-left:358.5pt;margin-top:-18.75pt;width:160.75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" fillcolor="white [3201]" stroked="f" strokeweight=".5pt">
                <v:textbox>
                  <w:txbxContent>
                    <w:p w14:paraId="1E4B82F5" w14:textId="3CA68D0D" w:rsidR="00FA150F" w:rsidRDefault="00FA150F" w:rsidP="00FA150F">
                      <w:pPr>
                        <w:spacing w:after="0" w:line="240" w:lineRule="auto"/>
                        <w:jc w:val="right"/>
                        <w:rPr>
                          <w:color w:val="808080" w:themeColor="background1" w:themeShade="80"/>
                          <w:sz w:val="20"/>
                          <w:szCs w:val="20"/>
                        </w:rPr>
                      </w:pPr>
                      <w:r>
                        <w:rPr>
                          <w:color w:val="808080" w:themeColor="background1" w:themeShade="80"/>
                          <w:sz w:val="20"/>
                          <w:szCs w:val="20"/>
                        </w:rPr>
                        <w:t>State Financial Services Division</w:t>
                      </w:r>
                    </w:p>
                    <w:p w14:paraId="46E8B61C" w14:textId="77777777" w:rsidR="00D00647" w:rsidRDefault="00D7101A" w:rsidP="00FA150F">
                      <w:pPr>
                        <w:spacing w:after="0" w:line="240" w:lineRule="auto"/>
                        <w:jc w:val="right"/>
                        <w:rPr>
                          <w:color w:val="808080" w:themeColor="background1" w:themeShade="80"/>
                          <w:sz w:val="20"/>
                          <w:szCs w:val="20"/>
                        </w:rPr>
                      </w:pPr>
                      <w:r>
                        <w:rPr>
                          <w:color w:val="808080" w:themeColor="background1" w:themeShade="80"/>
                          <w:sz w:val="20"/>
                          <w:szCs w:val="20"/>
                        </w:rPr>
                        <w:t>Department of Administration</w:t>
                      </w:r>
                    </w:p>
                    <w:p w14:paraId="2DDC84F6" w14:textId="77777777" w:rsidR="0053614B" w:rsidRDefault="00D00647" w:rsidP="00FA150F">
                      <w:pPr>
                        <w:spacing w:after="0" w:line="240" w:lineRule="auto"/>
                        <w:jc w:val="right"/>
                        <w:rPr>
                          <w:color w:val="808080" w:themeColor="background1" w:themeShade="80"/>
                          <w:sz w:val="20"/>
                          <w:szCs w:val="20"/>
                        </w:rPr>
                      </w:pPr>
                      <w:r w:rsidRPr="00D00647">
                        <w:rPr>
                          <w:color w:val="808080" w:themeColor="background1" w:themeShade="80"/>
                          <w:sz w:val="20"/>
                          <w:szCs w:val="20"/>
                        </w:rPr>
                        <w:t>125 North Roberts</w:t>
                      </w:r>
                    </w:p>
                    <w:p w14:paraId="00B08A2A" w14:textId="0F543E08" w:rsidR="0053614B" w:rsidRDefault="0053614B" w:rsidP="00FA150F">
                      <w:pPr>
                        <w:spacing w:after="0" w:line="240" w:lineRule="auto"/>
                        <w:jc w:val="right"/>
                        <w:rPr>
                          <w:color w:val="808080" w:themeColor="background1" w:themeShade="80"/>
                          <w:sz w:val="20"/>
                          <w:szCs w:val="20"/>
                        </w:rPr>
                      </w:pPr>
                      <w:r>
                        <w:rPr>
                          <w:color w:val="808080" w:themeColor="background1" w:themeShade="80"/>
                          <w:sz w:val="20"/>
                          <w:szCs w:val="20"/>
                        </w:rPr>
                        <w:t>PO Box 200547</w:t>
                      </w:r>
                    </w:p>
                    <w:p w14:paraId="732F0316" w14:textId="09C10D44" w:rsidR="00D7101A" w:rsidRPr="00D7101A" w:rsidRDefault="00D00647" w:rsidP="00FA150F">
                      <w:pPr>
                        <w:spacing w:after="0" w:line="240" w:lineRule="auto"/>
                        <w:jc w:val="right"/>
                        <w:rPr>
                          <w:color w:val="808080" w:themeColor="background1" w:themeShade="80"/>
                          <w:sz w:val="20"/>
                          <w:szCs w:val="20"/>
                        </w:rPr>
                      </w:pPr>
                      <w:r w:rsidRPr="00D00647">
                        <w:rPr>
                          <w:color w:val="808080" w:themeColor="background1" w:themeShade="80"/>
                          <w:sz w:val="20"/>
                          <w:szCs w:val="20"/>
                        </w:rPr>
                        <w:t>Helena, MT</w:t>
                      </w:r>
                      <w:r w:rsidR="0053614B">
                        <w:rPr>
                          <w:color w:val="808080" w:themeColor="background1" w:themeShade="80"/>
                          <w:sz w:val="20"/>
                          <w:szCs w:val="20"/>
                        </w:rPr>
                        <w:t xml:space="preserve"> 59620-0547</w:t>
                      </w:r>
                      <w:r w:rsidR="00D7101A">
                        <w:rPr>
                          <w:color w:val="808080" w:themeColor="background1" w:themeShade="80"/>
                          <w:sz w:val="20"/>
                          <w:szCs w:val="20"/>
                        </w:rPr>
                        <w:t xml:space="preserve"> </w:t>
                      </w:r>
                    </w:p>
                  </w:txbxContent>
                </v:textbox>
              </v:shape>
            </w:pict>
          </mc:Fallback>
        </mc:AlternateContent>
      </w:r>
      <w:r w:rsidR="004B531C">
        <w:rPr>
          <w:noProof/>
        </w:rPr>
        <mc:AlternateContent>
          <mc:Choice Requires="wps">
            <w:drawing>
              <wp:anchor distT="0" distB="0" distL="114300" distR="114300" simplePos="0" relativeHeight="251662336" behindDoc="0" locked="0" layoutInCell="1" allowOverlap="1" wp14:anchorId="7725499E" wp14:editId="0AC9649C">
                <wp:simplePos x="0" y="0"/>
                <wp:positionH relativeFrom="margin">
                  <wp:posOffset>2581275</wp:posOffset>
                </wp:positionH>
                <wp:positionV relativeFrom="paragraph">
                  <wp:posOffset>-600075</wp:posOffset>
                </wp:positionV>
                <wp:extent cx="4914900" cy="330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914900" cy="330200"/>
                        </a:xfrm>
                        <a:prstGeom prst="rect">
                          <a:avLst/>
                        </a:prstGeom>
                        <a:solidFill>
                          <a:schemeClr val="lt1"/>
                        </a:solidFill>
                        <a:ln w="6350">
                          <a:noFill/>
                        </a:ln>
                      </wps:spPr>
                      <wps:txbx>
                        <w:txbxContent>
                          <w:p w14:paraId="0FE8A597" w14:textId="0F2E7760" w:rsidR="001D0A31" w:rsidRDefault="001D0A31" w:rsidP="001D0A31">
                            <w:pPr>
                              <w:jc w:val="center"/>
                              <w:rPr>
                                <w:rFonts w:cstheme="minorHAnsi"/>
                                <w:color w:val="336699"/>
                                <w:sz w:val="32"/>
                                <w:szCs w:val="32"/>
                              </w:rPr>
                            </w:pPr>
                            <w:r w:rsidRPr="001D0A31">
                              <w:rPr>
                                <w:rFonts w:cstheme="minorHAnsi"/>
                                <w:color w:val="336699"/>
                                <w:sz w:val="32"/>
                                <w:szCs w:val="32"/>
                              </w:rPr>
                              <w:t>Local Government Services</w:t>
                            </w:r>
                            <w:r w:rsidR="004B531C">
                              <w:rPr>
                                <w:rFonts w:cstheme="minorHAnsi"/>
                                <w:color w:val="336699"/>
                                <w:sz w:val="32"/>
                                <w:szCs w:val="32"/>
                              </w:rPr>
                              <w:t xml:space="preserve"> Bureau</w:t>
                            </w:r>
                          </w:p>
                          <w:p w14:paraId="04A66A02" w14:textId="7F3D70D1" w:rsidR="004B531C" w:rsidRDefault="004B531C" w:rsidP="001D0A31">
                            <w:pPr>
                              <w:jc w:val="center"/>
                              <w:rPr>
                                <w:rFonts w:cstheme="minorHAnsi"/>
                                <w:color w:val="336699"/>
                                <w:sz w:val="32"/>
                                <w:szCs w:val="32"/>
                              </w:rPr>
                            </w:pPr>
                          </w:p>
                          <w:p w14:paraId="731DF490" w14:textId="77777777" w:rsidR="004B531C" w:rsidRPr="001D0A31" w:rsidRDefault="004B531C" w:rsidP="001D0A31">
                            <w:pPr>
                              <w:jc w:val="center"/>
                              <w:rPr>
                                <w:rFonts w:cstheme="minorHAnsi"/>
                                <w:color w:val="336699"/>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5499E" id="Text Box 6" o:spid="_x0000_s1027" type="#_x0000_t202" style="position:absolute;margin-left:203.25pt;margin-top:-47.25pt;width:387pt;height:2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" fillcolor="white [3201]" stroked="f" strokeweight=".5pt">
                <v:textbox>
                  <w:txbxContent>
                    <w:p w14:paraId="0FE8A597" w14:textId="0F2E7760" w:rsidR="001D0A31" w:rsidRDefault="001D0A31" w:rsidP="001D0A31">
                      <w:pPr>
                        <w:jc w:val="center"/>
                        <w:rPr>
                          <w:rFonts w:cstheme="minorHAnsi"/>
                          <w:color w:val="336699"/>
                          <w:sz w:val="32"/>
                          <w:szCs w:val="32"/>
                        </w:rPr>
                      </w:pPr>
                      <w:r w:rsidRPr="001D0A31">
                        <w:rPr>
                          <w:rFonts w:cstheme="minorHAnsi"/>
                          <w:color w:val="336699"/>
                          <w:sz w:val="32"/>
                          <w:szCs w:val="32"/>
                        </w:rPr>
                        <w:t>Local Government Services</w:t>
                      </w:r>
                      <w:r w:rsidR="004B531C">
                        <w:rPr>
                          <w:rFonts w:cstheme="minorHAnsi"/>
                          <w:color w:val="336699"/>
                          <w:sz w:val="32"/>
                          <w:szCs w:val="32"/>
                        </w:rPr>
                        <w:t xml:space="preserve"> Bureau</w:t>
                      </w:r>
                    </w:p>
                    <w:p w14:paraId="04A66A02" w14:textId="7F3D70D1" w:rsidR="004B531C" w:rsidRDefault="004B531C" w:rsidP="001D0A31">
                      <w:pPr>
                        <w:jc w:val="center"/>
                        <w:rPr>
                          <w:rFonts w:cstheme="minorHAnsi"/>
                          <w:color w:val="336699"/>
                          <w:sz w:val="32"/>
                          <w:szCs w:val="32"/>
                        </w:rPr>
                      </w:pPr>
                    </w:p>
                    <w:p w14:paraId="731DF490" w14:textId="77777777" w:rsidR="004B531C" w:rsidRPr="001D0A31" w:rsidRDefault="004B531C" w:rsidP="001D0A31">
                      <w:pPr>
                        <w:jc w:val="center"/>
                        <w:rPr>
                          <w:rFonts w:cstheme="minorHAnsi"/>
                          <w:color w:val="336699"/>
                          <w:sz w:val="32"/>
                          <w:szCs w:val="32"/>
                        </w:rPr>
                      </w:pPr>
                    </w:p>
                  </w:txbxContent>
                </v:textbox>
                <w10:wrap anchorx="margin"/>
              </v:shape>
            </w:pict>
          </mc:Fallback>
        </mc:AlternateContent>
      </w:r>
      <w:r w:rsidR="001D0A31">
        <w:rPr>
          <w:noProof/>
        </w:rPr>
        <mc:AlternateContent>
          <mc:Choice Requires="wps">
            <w:drawing>
              <wp:anchor distT="0" distB="0" distL="114300" distR="114300" simplePos="0" relativeHeight="251660288" behindDoc="0" locked="0" layoutInCell="1" allowOverlap="1" wp14:anchorId="5BC719D5" wp14:editId="0036E623">
                <wp:simplePos x="0" y="0"/>
                <wp:positionH relativeFrom="column">
                  <wp:posOffset>998855</wp:posOffset>
                </wp:positionH>
                <wp:positionV relativeFrom="paragraph">
                  <wp:posOffset>-254635</wp:posOffset>
                </wp:positionV>
                <wp:extent cx="54864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86400" cy="0"/>
                        </a:xfrm>
                        <a:prstGeom prst="line">
                          <a:avLst/>
                        </a:prstGeom>
                        <a:ln>
                          <a:solidFill>
                            <a:srgbClr val="006699"/>
                          </a:solidFill>
                        </a:ln>
                        <a:effectLst>
                          <a:innerShdw blurRad="114300">
                            <a:prstClr val="black"/>
                          </a:inn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FE8A4"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5pt,-20.05pt" to="510.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" strokecolor="#069" strokeweight="1.5pt">
                <v:stroke joinstyle="miter"/>
              </v:line>
            </w:pict>
          </mc:Fallback>
        </mc:AlternateContent>
      </w:r>
      <w:r w:rsidR="001D0A31">
        <w:rPr>
          <w:noProof/>
        </w:rPr>
        <w:drawing>
          <wp:anchor distT="0" distB="0" distL="114300" distR="114300" simplePos="0" relativeHeight="251659264" behindDoc="0" locked="0" layoutInCell="1" allowOverlap="1" wp14:anchorId="3B54EAA6" wp14:editId="43BAA9C9">
            <wp:simplePos x="0" y="0"/>
            <wp:positionH relativeFrom="margin">
              <wp:posOffset>-604005</wp:posOffset>
            </wp:positionH>
            <wp:positionV relativeFrom="paragraph">
              <wp:posOffset>-693228</wp:posOffset>
            </wp:positionV>
            <wp:extent cx="1187633"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laceholder_blue.png"/>
                    <pic:cNvPicPr/>
                  </pic:nvPicPr>
                  <pic:blipFill>
                    <a:blip r:embed="rId8"/>
                    <a:stretch>
                      <a:fillRect/>
                    </a:stretch>
                  </pic:blipFill>
                  <pic:spPr>
                    <a:xfrm>
                      <a:off x="0" y="0"/>
                      <a:ext cx="1187633" cy="685800"/>
                    </a:xfrm>
                    <a:prstGeom prst="rect">
                      <a:avLst/>
                    </a:prstGeom>
                  </pic:spPr>
                </pic:pic>
              </a:graphicData>
            </a:graphic>
            <wp14:sizeRelH relativeFrom="page">
              <wp14:pctWidth>0</wp14:pctWidth>
            </wp14:sizeRelH>
            <wp14:sizeRelV relativeFrom="page">
              <wp14:pctHeight>0</wp14:pctHeight>
            </wp14:sizeRelV>
          </wp:anchor>
        </w:drawing>
      </w:r>
    </w:p>
    <w:p w14:paraId="617EAACF" w14:textId="77777777" w:rsidR="00A127EC" w:rsidRDefault="00A127EC" w:rsidP="00C05E8B">
      <w:pPr>
        <w:rPr>
          <w:rFonts w:ascii="Times New Roman" w:hAnsi="Times New Roman" w:cs="Times New Roman"/>
          <w:b/>
          <w:i/>
          <w:sz w:val="24"/>
          <w:szCs w:val="24"/>
          <w:u w:val="single"/>
        </w:rPr>
      </w:pPr>
    </w:p>
    <w:p w14:paraId="149B09BC" w14:textId="44CC023D" w:rsidR="00C05E8B" w:rsidRPr="00926989" w:rsidRDefault="00C05E8B" w:rsidP="00C05E8B">
      <w:pPr>
        <w:rPr>
          <w:rFonts w:ascii="Times New Roman" w:hAnsi="Times New Roman" w:cs="Times New Roman"/>
          <w:b/>
          <w:i/>
          <w:sz w:val="24"/>
          <w:szCs w:val="24"/>
          <w:u w:val="single"/>
        </w:rPr>
      </w:pPr>
      <w:r w:rsidRPr="00926989">
        <w:rPr>
          <w:rFonts w:ascii="Times New Roman" w:hAnsi="Times New Roman" w:cs="Times New Roman"/>
          <w:b/>
          <w:i/>
          <w:sz w:val="24"/>
          <w:szCs w:val="24"/>
          <w:u w:val="single"/>
        </w:rPr>
        <w:t>MEMO</w:t>
      </w:r>
    </w:p>
    <w:p w14:paraId="22DE9036" w14:textId="0509F054" w:rsidR="006719BF" w:rsidRPr="00A127EC" w:rsidRDefault="00C05E8B" w:rsidP="00A127EC">
      <w:pPr>
        <w:tabs>
          <w:tab w:val="left" w:pos="1080"/>
        </w:tabs>
        <w:spacing w:after="0" w:line="360" w:lineRule="auto"/>
        <w:ind w:left="1080" w:hanging="1080"/>
        <w:rPr>
          <w:rFonts w:ascii="Times New Roman" w:eastAsia="Times New Roman" w:hAnsi="Times New Roman"/>
          <w:color w:val="000000" w:themeColor="text1"/>
          <w:sz w:val="24"/>
          <w:szCs w:val="24"/>
        </w:rPr>
      </w:pPr>
      <w:r w:rsidRPr="00926989">
        <w:rPr>
          <w:rFonts w:ascii="Times New Roman" w:hAnsi="Times New Roman" w:cs="Times New Roman"/>
          <w:b/>
          <w:sz w:val="24"/>
          <w:szCs w:val="24"/>
        </w:rPr>
        <w:t>TO:</w:t>
      </w:r>
      <w:r w:rsidR="00926989" w:rsidRPr="00926989">
        <w:rPr>
          <w:rFonts w:ascii="Times New Roman" w:eastAsia="Times New Roman" w:hAnsi="Times New Roman"/>
          <w:i/>
          <w:sz w:val="24"/>
          <w:szCs w:val="24"/>
        </w:rPr>
        <w:t xml:space="preserve"> </w:t>
      </w:r>
      <w:r w:rsidR="00926989">
        <w:rPr>
          <w:rFonts w:ascii="Times New Roman" w:eastAsia="Times New Roman" w:hAnsi="Times New Roman"/>
          <w:i/>
          <w:sz w:val="24"/>
          <w:szCs w:val="24"/>
        </w:rPr>
        <w:tab/>
      </w:r>
      <w:r w:rsidR="00A127EC" w:rsidRPr="00A127EC">
        <w:rPr>
          <w:rFonts w:ascii="Times New Roman" w:hAnsi="Times New Roman" w:cs="Times New Roman"/>
          <w:sz w:val="24"/>
          <w:szCs w:val="24"/>
        </w:rPr>
        <w:t>Independent Auditors and Other Users of the Compliance Supplement for Audits of Montana Local Government Entities</w:t>
      </w:r>
    </w:p>
    <w:p w14:paraId="4CB57D76" w14:textId="01FB0A9B" w:rsidR="00C05E8B" w:rsidRPr="00A127EC" w:rsidRDefault="00C05E8B" w:rsidP="003665CA">
      <w:pPr>
        <w:tabs>
          <w:tab w:val="left" w:pos="1080"/>
        </w:tabs>
        <w:spacing w:after="0" w:line="360" w:lineRule="auto"/>
        <w:rPr>
          <w:rFonts w:ascii="Times New Roman" w:hAnsi="Times New Roman" w:cs="Times New Roman"/>
          <w:sz w:val="24"/>
          <w:szCs w:val="24"/>
        </w:rPr>
      </w:pPr>
      <w:r w:rsidRPr="00A127EC">
        <w:rPr>
          <w:rFonts w:ascii="Times New Roman" w:hAnsi="Times New Roman" w:cs="Times New Roman"/>
          <w:b/>
          <w:sz w:val="24"/>
          <w:szCs w:val="24"/>
        </w:rPr>
        <w:t>FROM:</w:t>
      </w:r>
      <w:r w:rsidR="009415EB">
        <w:rPr>
          <w:rFonts w:ascii="Times New Roman" w:hAnsi="Times New Roman" w:cs="Times New Roman"/>
          <w:b/>
          <w:sz w:val="24"/>
          <w:szCs w:val="24"/>
        </w:rPr>
        <w:tab/>
      </w:r>
      <w:r w:rsidR="003665CA" w:rsidRPr="00A127EC">
        <w:rPr>
          <w:rFonts w:ascii="Times New Roman" w:eastAsia="Times New Roman" w:hAnsi="Times New Roman"/>
          <w:sz w:val="24"/>
          <w:szCs w:val="24"/>
        </w:rPr>
        <w:t>Local Government Services Bureau</w:t>
      </w:r>
    </w:p>
    <w:p w14:paraId="699AFBE5" w14:textId="7A54810B" w:rsidR="00C05E8B" w:rsidRPr="009415EB" w:rsidRDefault="00C05E8B" w:rsidP="009415EB">
      <w:pPr>
        <w:tabs>
          <w:tab w:val="left" w:pos="1080"/>
        </w:tabs>
        <w:spacing w:after="0" w:line="360" w:lineRule="auto"/>
        <w:rPr>
          <w:rFonts w:ascii="Times New Roman" w:hAnsi="Times New Roman" w:cs="Times New Roman"/>
          <w:b/>
          <w:sz w:val="24"/>
          <w:szCs w:val="24"/>
        </w:rPr>
      </w:pPr>
      <w:r w:rsidRPr="00A127EC">
        <w:rPr>
          <w:rFonts w:ascii="Times New Roman" w:hAnsi="Times New Roman" w:cs="Times New Roman"/>
          <w:b/>
          <w:sz w:val="24"/>
          <w:szCs w:val="24"/>
        </w:rPr>
        <w:t>DATE:</w:t>
      </w:r>
      <w:r w:rsidR="009415EB">
        <w:rPr>
          <w:rFonts w:ascii="Times New Roman" w:hAnsi="Times New Roman" w:cs="Times New Roman"/>
          <w:b/>
          <w:sz w:val="24"/>
          <w:szCs w:val="24"/>
        </w:rPr>
        <w:tab/>
      </w:r>
      <w:r w:rsidR="00A127EC" w:rsidRPr="009415EB">
        <w:rPr>
          <w:rFonts w:ascii="Times New Roman" w:hAnsi="Times New Roman" w:cs="Times New Roman"/>
          <w:sz w:val="24"/>
          <w:szCs w:val="24"/>
        </w:rPr>
        <w:t>December 13, 2017</w:t>
      </w:r>
    </w:p>
    <w:p w14:paraId="18CA983C" w14:textId="7239A94B" w:rsidR="00926989" w:rsidRPr="00A127EC" w:rsidRDefault="00C05E8B" w:rsidP="00A127EC">
      <w:pPr>
        <w:tabs>
          <w:tab w:val="left" w:pos="1080"/>
        </w:tabs>
        <w:spacing w:after="0" w:line="360" w:lineRule="auto"/>
        <w:ind w:left="1080" w:hanging="1080"/>
        <w:rPr>
          <w:rFonts w:ascii="Times New Roman" w:eastAsia="Times New Roman" w:hAnsi="Times New Roman"/>
          <w:b/>
          <w:sz w:val="24"/>
          <w:szCs w:val="24"/>
        </w:rPr>
      </w:pPr>
      <w:r w:rsidRPr="00A127EC">
        <w:rPr>
          <w:rFonts w:ascii="Times New Roman" w:hAnsi="Times New Roman" w:cs="Times New Roman"/>
          <w:b/>
          <w:sz w:val="24"/>
          <w:szCs w:val="24"/>
        </w:rPr>
        <w:t>RE:</w:t>
      </w:r>
      <w:r w:rsidR="003665CA" w:rsidRPr="00A127EC">
        <w:rPr>
          <w:rFonts w:ascii="Times New Roman" w:hAnsi="Times New Roman" w:cs="Times New Roman"/>
          <w:sz w:val="24"/>
          <w:szCs w:val="24"/>
        </w:rPr>
        <w:tab/>
      </w:r>
      <w:r w:rsidR="00A127EC" w:rsidRPr="00A127EC">
        <w:rPr>
          <w:rFonts w:ascii="Times New Roman" w:hAnsi="Times New Roman" w:cs="Times New Roman"/>
          <w:sz w:val="24"/>
          <w:szCs w:val="24"/>
          <w:u w:val="single"/>
        </w:rPr>
        <w:t>Additions/Revisions to the Compliance Supplement for Audits of Montana Local Government Entities – 2017 Legislature</w:t>
      </w:r>
    </w:p>
    <w:p w14:paraId="1DF3A01D" w14:textId="77777777" w:rsidR="00A127EC" w:rsidRPr="00A127EC" w:rsidRDefault="00A127EC" w:rsidP="00A127EC">
      <w:pPr>
        <w:spacing w:after="0" w:line="240" w:lineRule="auto"/>
        <w:ind w:right="1440"/>
        <w:rPr>
          <w:rFonts w:ascii="Times New Roman" w:hAnsi="Times New Roman" w:cs="Times New Roman"/>
          <w:sz w:val="24"/>
          <w:szCs w:val="24"/>
        </w:rPr>
      </w:pPr>
      <w:bookmarkStart w:id="0" w:name="_GoBack"/>
      <w:bookmarkEnd w:id="0"/>
    </w:p>
    <w:p w14:paraId="640A7E64" w14:textId="693679E1" w:rsidR="00A127EC" w:rsidRPr="00A127EC" w:rsidRDefault="00A127EC" w:rsidP="00A127EC">
      <w:pPr>
        <w:spacing w:after="0" w:line="240" w:lineRule="auto"/>
        <w:ind w:right="432"/>
        <w:rPr>
          <w:rFonts w:ascii="Times New Roman" w:hAnsi="Times New Roman" w:cs="Times New Roman"/>
          <w:sz w:val="24"/>
          <w:szCs w:val="24"/>
        </w:rPr>
      </w:pPr>
      <w:r w:rsidRPr="00A127EC">
        <w:rPr>
          <w:rFonts w:ascii="Times New Roman" w:hAnsi="Times New Roman" w:cs="Times New Roman"/>
          <w:sz w:val="24"/>
          <w:szCs w:val="24"/>
        </w:rPr>
        <w:t>Below is a schedule of our most recent revisions to the Compliance Supplement for Audits of Montana Local Government Entities (</w:t>
      </w:r>
      <w:r w:rsidRPr="00A127EC">
        <w:rPr>
          <w:rFonts w:ascii="Times New Roman" w:hAnsi="Times New Roman" w:cs="Times New Roman"/>
          <w:i/>
          <w:sz w:val="24"/>
          <w:szCs w:val="24"/>
        </w:rPr>
        <w:t>Supplement)</w:t>
      </w:r>
      <w:r w:rsidRPr="00A127EC">
        <w:rPr>
          <w:rFonts w:ascii="Times New Roman" w:hAnsi="Times New Roman" w:cs="Times New Roman"/>
          <w:sz w:val="24"/>
          <w:szCs w:val="24"/>
        </w:rPr>
        <w:t xml:space="preserve">. Many of these revisions reflect legislation passed by the 2017 Montana Legislature, including the November 2017 Special Session (only SB 2). Some of the revisions, however, reflect recent concerns and questions and do not necessarily result from recent legislation. We have also made changes in style and format that should not affect your audit programs. Revisions to the </w:t>
      </w:r>
      <w:r w:rsidRPr="00A127EC">
        <w:rPr>
          <w:rFonts w:ascii="Times New Roman" w:hAnsi="Times New Roman" w:cs="Times New Roman"/>
          <w:i/>
          <w:sz w:val="24"/>
          <w:szCs w:val="24"/>
        </w:rPr>
        <w:t>Supplement</w:t>
      </w:r>
      <w:r w:rsidRPr="00A127EC">
        <w:rPr>
          <w:rFonts w:ascii="Times New Roman" w:hAnsi="Times New Roman" w:cs="Times New Roman"/>
          <w:sz w:val="24"/>
          <w:szCs w:val="24"/>
        </w:rPr>
        <w:t xml:space="preserve"> are </w:t>
      </w:r>
      <w:r w:rsidRPr="00A127EC">
        <w:rPr>
          <w:rFonts w:ascii="Times New Roman" w:hAnsi="Times New Roman" w:cs="Times New Roman"/>
          <w:sz w:val="24"/>
          <w:szCs w:val="24"/>
          <w:highlight w:val="lightGray"/>
        </w:rPr>
        <w:t>highlighted in gr</w:t>
      </w:r>
      <w:r>
        <w:rPr>
          <w:rFonts w:ascii="Times New Roman" w:hAnsi="Times New Roman" w:cs="Times New Roman"/>
          <w:sz w:val="24"/>
          <w:szCs w:val="24"/>
          <w:highlight w:val="lightGray"/>
        </w:rPr>
        <w:t>a</w:t>
      </w:r>
      <w:r w:rsidRPr="00A127EC">
        <w:rPr>
          <w:rFonts w:ascii="Times New Roman" w:hAnsi="Times New Roman" w:cs="Times New Roman"/>
          <w:sz w:val="24"/>
          <w:szCs w:val="24"/>
          <w:highlight w:val="lightGray"/>
        </w:rPr>
        <w:t>y</w:t>
      </w:r>
      <w:r w:rsidRPr="00A127EC">
        <w:rPr>
          <w:rFonts w:ascii="Times New Roman" w:hAnsi="Times New Roman" w:cs="Times New Roman"/>
          <w:sz w:val="24"/>
          <w:szCs w:val="24"/>
        </w:rPr>
        <w:t xml:space="preserve"> to assist you in updating your audit compliance programs.  </w:t>
      </w:r>
    </w:p>
    <w:p w14:paraId="019FBBDE" w14:textId="77777777" w:rsidR="00A127EC" w:rsidRPr="00A127EC" w:rsidRDefault="00A127EC" w:rsidP="00A127EC">
      <w:pPr>
        <w:spacing w:after="0" w:line="240" w:lineRule="auto"/>
        <w:ind w:right="432"/>
        <w:rPr>
          <w:rFonts w:ascii="Times New Roman" w:hAnsi="Times New Roman" w:cs="Times New Roman"/>
          <w:sz w:val="24"/>
          <w:szCs w:val="24"/>
        </w:rPr>
      </w:pPr>
    </w:p>
    <w:p w14:paraId="67F6D896" w14:textId="77777777" w:rsidR="00A127EC" w:rsidRPr="00A127EC" w:rsidRDefault="00A127EC" w:rsidP="00A127EC">
      <w:pPr>
        <w:spacing w:after="0" w:line="240" w:lineRule="auto"/>
        <w:ind w:right="432"/>
        <w:rPr>
          <w:rFonts w:ascii="Times New Roman" w:hAnsi="Times New Roman" w:cs="Times New Roman"/>
          <w:sz w:val="24"/>
          <w:szCs w:val="24"/>
        </w:rPr>
      </w:pPr>
      <w:r w:rsidRPr="00A127EC">
        <w:rPr>
          <w:rFonts w:ascii="Times New Roman" w:hAnsi="Times New Roman" w:cs="Times New Roman"/>
          <w:sz w:val="24"/>
          <w:szCs w:val="24"/>
        </w:rPr>
        <w:t xml:space="preserve">The </w:t>
      </w:r>
      <w:r w:rsidRPr="00A127EC">
        <w:rPr>
          <w:rFonts w:ascii="Times New Roman" w:hAnsi="Times New Roman" w:cs="Times New Roman"/>
          <w:i/>
          <w:sz w:val="24"/>
          <w:szCs w:val="24"/>
        </w:rPr>
        <w:t xml:space="preserve">Supplement </w:t>
      </w:r>
      <w:r w:rsidRPr="00A127EC">
        <w:rPr>
          <w:rFonts w:ascii="Times New Roman" w:hAnsi="Times New Roman" w:cs="Times New Roman"/>
          <w:sz w:val="24"/>
          <w:szCs w:val="24"/>
        </w:rPr>
        <w:t xml:space="preserve">can be found on our website at </w:t>
      </w:r>
      <w:hyperlink r:id="rId9" w:history="1">
        <w:r w:rsidRPr="00A127EC">
          <w:rPr>
            <w:rStyle w:val="Hyperlink"/>
            <w:rFonts w:ascii="Times New Roman" w:hAnsi="Times New Roman" w:cs="Times New Roman"/>
            <w:sz w:val="24"/>
            <w:szCs w:val="24"/>
          </w:rPr>
          <w:t>http://sfsd.mt.gov/LGSB/Audit-Financial-Review-Resources/4_ComplianceSupplement</w:t>
        </w:r>
      </w:hyperlink>
      <w:r w:rsidRPr="00A127EC">
        <w:rPr>
          <w:rFonts w:ascii="Times New Roman" w:hAnsi="Times New Roman" w:cs="Times New Roman"/>
          <w:sz w:val="24"/>
          <w:szCs w:val="24"/>
        </w:rPr>
        <w:t>.</w:t>
      </w:r>
    </w:p>
    <w:p w14:paraId="03DFE164" w14:textId="77777777" w:rsidR="00A127EC" w:rsidRPr="00A127EC" w:rsidRDefault="00A127EC" w:rsidP="00A127EC">
      <w:pPr>
        <w:spacing w:after="0" w:line="240" w:lineRule="auto"/>
        <w:ind w:right="432"/>
        <w:rPr>
          <w:rFonts w:ascii="Times New Roman" w:hAnsi="Times New Roman" w:cs="Times New Roman"/>
          <w:sz w:val="24"/>
          <w:szCs w:val="24"/>
        </w:rPr>
      </w:pPr>
    </w:p>
    <w:p w14:paraId="3ED671AD" w14:textId="77777777" w:rsidR="00A127EC" w:rsidRPr="00A127EC" w:rsidRDefault="00A127EC" w:rsidP="00A127EC">
      <w:pPr>
        <w:spacing w:after="0" w:line="240" w:lineRule="auto"/>
        <w:ind w:right="432"/>
        <w:rPr>
          <w:rFonts w:ascii="Times New Roman" w:hAnsi="Times New Roman" w:cs="Times New Roman"/>
          <w:sz w:val="24"/>
          <w:szCs w:val="24"/>
        </w:rPr>
      </w:pPr>
      <w:r w:rsidRPr="00A127EC">
        <w:rPr>
          <w:rFonts w:ascii="Times New Roman" w:hAnsi="Times New Roman" w:cs="Times New Roman"/>
          <w:sz w:val="24"/>
          <w:szCs w:val="24"/>
        </w:rPr>
        <w:t xml:space="preserve">If you have any questions or comments regarding the </w:t>
      </w:r>
      <w:r w:rsidRPr="00A127EC">
        <w:rPr>
          <w:rFonts w:ascii="Times New Roman" w:hAnsi="Times New Roman" w:cs="Times New Roman"/>
          <w:i/>
          <w:sz w:val="24"/>
          <w:szCs w:val="24"/>
        </w:rPr>
        <w:t xml:space="preserve">Supplement, </w:t>
      </w:r>
      <w:r w:rsidRPr="00A127EC">
        <w:rPr>
          <w:rFonts w:ascii="Times New Roman" w:hAnsi="Times New Roman" w:cs="Times New Roman"/>
          <w:sz w:val="24"/>
          <w:szCs w:val="24"/>
        </w:rPr>
        <w:t xml:space="preserve">please contact our office at any time. </w:t>
      </w:r>
    </w:p>
    <w:p w14:paraId="43D3C41A" w14:textId="77777777" w:rsidR="00A127EC" w:rsidRPr="00A127EC" w:rsidRDefault="00A127EC" w:rsidP="00A127EC">
      <w:pPr>
        <w:spacing w:after="0" w:line="240" w:lineRule="auto"/>
        <w:ind w:right="1440"/>
        <w:rPr>
          <w:rFonts w:ascii="Times New Roman" w:hAnsi="Times New Roman" w:cs="Times New Roman"/>
          <w:sz w:val="24"/>
          <w:szCs w:val="24"/>
        </w:rPr>
      </w:pPr>
    </w:p>
    <w:p w14:paraId="2E16F383" w14:textId="77777777" w:rsidR="00A127EC" w:rsidRPr="00A127EC" w:rsidRDefault="00A127EC" w:rsidP="00A127EC">
      <w:pPr>
        <w:spacing w:after="0" w:line="240" w:lineRule="auto"/>
        <w:ind w:right="1440"/>
        <w:rPr>
          <w:rFonts w:ascii="Times New Roman" w:hAnsi="Times New Roman" w:cs="Times New Roman"/>
          <w:sz w:val="24"/>
          <w:szCs w:val="24"/>
        </w:rPr>
      </w:pPr>
      <w:r w:rsidRPr="00A127EC">
        <w:rPr>
          <w:rFonts w:ascii="Times New Roman" w:hAnsi="Times New Roman" w:cs="Times New Roman"/>
          <w:sz w:val="24"/>
          <w:szCs w:val="24"/>
        </w:rPr>
        <w:t>Best Regards,</w:t>
      </w:r>
    </w:p>
    <w:p w14:paraId="32C0B3DD" w14:textId="77777777" w:rsidR="00A127EC" w:rsidRPr="00A127EC" w:rsidRDefault="00A127EC" w:rsidP="00A127EC">
      <w:pPr>
        <w:spacing w:after="0" w:line="240" w:lineRule="auto"/>
        <w:ind w:right="1440"/>
        <w:rPr>
          <w:rFonts w:ascii="Times New Roman" w:hAnsi="Times New Roman" w:cs="Times New Roman"/>
          <w:sz w:val="24"/>
          <w:szCs w:val="24"/>
        </w:rPr>
      </w:pPr>
      <w:r w:rsidRPr="00A127EC">
        <w:rPr>
          <w:rFonts w:ascii="Times New Roman" w:hAnsi="Times New Roman" w:cs="Times New Roman"/>
          <w:sz w:val="24"/>
          <w:szCs w:val="24"/>
        </w:rPr>
        <w:t>Local Government Services Bureau</w:t>
      </w:r>
    </w:p>
    <w:p w14:paraId="2115944F" w14:textId="77777777" w:rsidR="00A127EC" w:rsidRPr="00A127EC" w:rsidRDefault="00A127EC" w:rsidP="00A127EC">
      <w:pPr>
        <w:spacing w:line="240" w:lineRule="auto"/>
        <w:ind w:right="1440"/>
        <w:rPr>
          <w:rFonts w:ascii="Times New Roman" w:hAnsi="Times New Roman" w:cs="Times New Roman"/>
          <w:sz w:val="24"/>
          <w:szCs w:val="24"/>
        </w:rPr>
      </w:pPr>
    </w:p>
    <w:p w14:paraId="53E75AE9" w14:textId="77777777" w:rsidR="00A127EC" w:rsidRPr="00A127EC" w:rsidRDefault="00A127EC" w:rsidP="00A127EC">
      <w:pPr>
        <w:rPr>
          <w:rFonts w:ascii="Times New Roman" w:hAnsi="Times New Roman" w:cs="Times New Roman"/>
          <w:sz w:val="24"/>
          <w:szCs w:val="24"/>
        </w:rPr>
      </w:pPr>
      <w:r w:rsidRPr="00A127EC">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5395"/>
        <w:gridCol w:w="4140"/>
      </w:tblGrid>
      <w:tr w:rsidR="00A409C9" w:rsidRPr="00D268EC" w14:paraId="6244F3B7" w14:textId="77777777" w:rsidTr="00A409C9">
        <w:trPr>
          <w:trHeight w:val="645"/>
          <w:tblHeader/>
        </w:trPr>
        <w:tc>
          <w:tcPr>
            <w:tcW w:w="9535" w:type="dxa"/>
            <w:gridSpan w:val="2"/>
            <w:tcBorders>
              <w:bottom w:val="nil"/>
            </w:tcBorders>
            <w:shd w:val="clear" w:color="auto" w:fill="ACB9CA" w:themeFill="text2" w:themeFillTint="66"/>
          </w:tcPr>
          <w:p w14:paraId="19ED3A49" w14:textId="77777777" w:rsidR="00A409C9" w:rsidRPr="00A409C9" w:rsidRDefault="00A409C9" w:rsidP="00A409C9">
            <w:pPr>
              <w:pStyle w:val="Title"/>
              <w:jc w:val="center"/>
              <w:rPr>
                <w:rFonts w:ascii="Times New Roman" w:hAnsi="Times New Roman" w:cs="Times New Roman"/>
                <w:sz w:val="48"/>
                <w:szCs w:val="48"/>
              </w:rPr>
            </w:pPr>
            <w:r w:rsidRPr="00A409C9">
              <w:rPr>
                <w:rFonts w:ascii="Times New Roman" w:hAnsi="Times New Roman" w:cs="Times New Roman"/>
                <w:sz w:val="48"/>
                <w:szCs w:val="48"/>
              </w:rPr>
              <w:lastRenderedPageBreak/>
              <w:t>2017 COMPLIANCE SUPPLEMENT UPDATE</w:t>
            </w:r>
          </w:p>
          <w:p w14:paraId="40A703AE" w14:textId="77777777" w:rsidR="00A409C9" w:rsidRPr="00D268EC" w:rsidRDefault="00A409C9" w:rsidP="00A409C9">
            <w:pPr>
              <w:rPr>
                <w:rFonts w:ascii="Times New Roman" w:eastAsia="Times New Roman" w:hAnsi="Times New Roman" w:cs="Times New Roman"/>
                <w:b/>
                <w:bCs/>
                <w:color w:val="000000"/>
                <w:sz w:val="24"/>
                <w:szCs w:val="24"/>
              </w:rPr>
            </w:pPr>
          </w:p>
        </w:tc>
      </w:tr>
      <w:tr w:rsidR="00A127EC" w:rsidRPr="00D268EC" w14:paraId="2B91210A" w14:textId="77777777" w:rsidTr="00A409C9">
        <w:trPr>
          <w:trHeight w:val="645"/>
          <w:tblHeader/>
        </w:trPr>
        <w:tc>
          <w:tcPr>
            <w:tcW w:w="5395" w:type="dxa"/>
            <w:tcBorders>
              <w:top w:val="nil"/>
              <w:bottom w:val="single" w:sz="4" w:space="0" w:color="auto"/>
            </w:tcBorders>
            <w:shd w:val="clear" w:color="auto" w:fill="EDEDED" w:themeFill="accent3" w:themeFillTint="33"/>
            <w:hideMark/>
          </w:tcPr>
          <w:p w14:paraId="6A7D789E" w14:textId="56F9DEF2" w:rsidR="00A127EC" w:rsidRPr="00D268EC" w:rsidRDefault="009415EB" w:rsidP="00FC26AD">
            <w:pPr>
              <w:rPr>
                <w:rFonts w:ascii="Times New Roman" w:eastAsia="Times New Roman" w:hAnsi="Times New Roman" w:cs="Times New Roman"/>
                <w:b/>
                <w:bCs/>
                <w:color w:val="000000"/>
                <w:sz w:val="24"/>
                <w:szCs w:val="24"/>
              </w:rPr>
            </w:pPr>
            <w:r>
              <w:rPr>
                <w:rFonts w:ascii="Times New Roman" w:hAnsi="Times New Roman" w:cs="Times New Roman"/>
              </w:rPr>
              <w:tab/>
            </w:r>
            <w:r w:rsidR="00A127EC" w:rsidRPr="00D268EC">
              <w:rPr>
                <w:rFonts w:ascii="Times New Roman" w:eastAsia="Times New Roman" w:hAnsi="Times New Roman" w:cs="Times New Roman"/>
                <w:b/>
                <w:bCs/>
                <w:color w:val="000000"/>
                <w:sz w:val="24"/>
                <w:szCs w:val="24"/>
              </w:rPr>
              <w:t>CURRENT REVISION</w:t>
            </w:r>
          </w:p>
        </w:tc>
        <w:tc>
          <w:tcPr>
            <w:tcW w:w="4140" w:type="dxa"/>
            <w:tcBorders>
              <w:top w:val="nil"/>
              <w:bottom w:val="single" w:sz="4" w:space="0" w:color="auto"/>
            </w:tcBorders>
            <w:shd w:val="clear" w:color="auto" w:fill="EDEDED" w:themeFill="accent3" w:themeFillTint="33"/>
            <w:hideMark/>
          </w:tcPr>
          <w:p w14:paraId="6A892D06"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DESCRIPTION OF CHANGES</w:t>
            </w:r>
          </w:p>
        </w:tc>
      </w:tr>
      <w:tr w:rsidR="00A127EC" w:rsidRPr="00D268EC" w14:paraId="47932665" w14:textId="77777777" w:rsidTr="00A409C9">
        <w:trPr>
          <w:trHeight w:val="345"/>
        </w:trPr>
        <w:tc>
          <w:tcPr>
            <w:tcW w:w="5395" w:type="dxa"/>
            <w:tcBorders>
              <w:right w:val="nil"/>
            </w:tcBorders>
            <w:shd w:val="clear" w:color="auto" w:fill="C9C9C9" w:themeFill="accent3" w:themeFillTint="99"/>
            <w:hideMark/>
          </w:tcPr>
          <w:p w14:paraId="79AD38A6"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COUNTY (CO)</w:t>
            </w:r>
          </w:p>
        </w:tc>
        <w:tc>
          <w:tcPr>
            <w:tcW w:w="4140" w:type="dxa"/>
            <w:tcBorders>
              <w:left w:val="nil"/>
            </w:tcBorders>
            <w:shd w:val="clear" w:color="auto" w:fill="C9C9C9" w:themeFill="accent3" w:themeFillTint="99"/>
            <w:hideMark/>
          </w:tcPr>
          <w:p w14:paraId="0563251B"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 </w:t>
            </w:r>
          </w:p>
        </w:tc>
      </w:tr>
      <w:tr w:rsidR="00A127EC" w:rsidRPr="00D268EC" w14:paraId="3E97DA56" w14:textId="77777777" w:rsidTr="00A409C9">
        <w:trPr>
          <w:trHeight w:val="660"/>
        </w:trPr>
        <w:tc>
          <w:tcPr>
            <w:tcW w:w="5395" w:type="dxa"/>
            <w:hideMark/>
          </w:tcPr>
          <w:p w14:paraId="7334C342"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CO01 – General Topics</w:t>
            </w:r>
          </w:p>
        </w:tc>
        <w:tc>
          <w:tcPr>
            <w:tcW w:w="4140" w:type="dxa"/>
            <w:hideMark/>
          </w:tcPr>
          <w:p w14:paraId="4A33C19F"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w:t>
            </w:r>
            <w:r w:rsidRPr="00D268EC">
              <w:rPr>
                <w:rFonts w:ascii="Times New Roman" w:eastAsia="Times New Roman" w:hAnsi="Times New Roman" w:cs="Times New Roman"/>
                <w:color w:val="000000"/>
                <w:sz w:val="24"/>
                <w:szCs w:val="24"/>
              </w:rPr>
              <w:t xml:space="preserve"> – pg. 13</w:t>
            </w:r>
          </w:p>
        </w:tc>
      </w:tr>
      <w:tr w:rsidR="00A127EC" w:rsidRPr="00D268EC" w14:paraId="0EF44B31" w14:textId="77777777" w:rsidTr="00A409C9">
        <w:trPr>
          <w:trHeight w:val="645"/>
        </w:trPr>
        <w:tc>
          <w:tcPr>
            <w:tcW w:w="5395" w:type="dxa"/>
            <w:hideMark/>
          </w:tcPr>
          <w:p w14:paraId="629FEC75"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CO02 – Budgets/Tax Levies</w:t>
            </w:r>
          </w:p>
        </w:tc>
        <w:tc>
          <w:tcPr>
            <w:tcW w:w="4140" w:type="dxa"/>
            <w:hideMark/>
          </w:tcPr>
          <w:p w14:paraId="2C3F2ED4"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Changes and Clarifications</w:t>
            </w:r>
            <w:r w:rsidRPr="00D268EC">
              <w:rPr>
                <w:rFonts w:ascii="Times New Roman" w:eastAsia="Times New Roman" w:hAnsi="Times New Roman" w:cs="Times New Roman"/>
                <w:color w:val="000000"/>
                <w:sz w:val="24"/>
                <w:szCs w:val="24"/>
              </w:rPr>
              <w:t xml:space="preserve"> – pgs. 9, </w:t>
            </w:r>
            <w:r>
              <w:rPr>
                <w:rFonts w:ascii="Times New Roman" w:eastAsia="Times New Roman" w:hAnsi="Times New Roman" w:cs="Times New Roman"/>
                <w:color w:val="000000"/>
                <w:sz w:val="24"/>
                <w:szCs w:val="24"/>
              </w:rPr>
              <w:t xml:space="preserve">10, 14, </w:t>
            </w:r>
            <w:r w:rsidRPr="00D268EC">
              <w:rPr>
                <w:rFonts w:ascii="Times New Roman" w:eastAsia="Times New Roman" w:hAnsi="Times New Roman" w:cs="Times New Roman"/>
                <w:color w:val="000000"/>
                <w:sz w:val="24"/>
                <w:szCs w:val="24"/>
              </w:rPr>
              <w:t>15, 20</w:t>
            </w:r>
            <w:r>
              <w:rPr>
                <w:rFonts w:ascii="Times New Roman" w:eastAsia="Times New Roman" w:hAnsi="Times New Roman" w:cs="Times New Roman"/>
                <w:color w:val="000000"/>
                <w:sz w:val="24"/>
                <w:szCs w:val="24"/>
              </w:rPr>
              <w:t xml:space="preserve"> &amp; 23</w:t>
            </w:r>
          </w:p>
        </w:tc>
      </w:tr>
      <w:tr w:rsidR="00A127EC" w:rsidRPr="00D268EC" w14:paraId="0E4A91B9" w14:textId="77777777" w:rsidTr="00A409C9">
        <w:trPr>
          <w:trHeight w:val="645"/>
        </w:trPr>
        <w:tc>
          <w:tcPr>
            <w:tcW w:w="5395" w:type="dxa"/>
            <w:hideMark/>
          </w:tcPr>
          <w:p w14:paraId="4CF557EA"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CO03.1 – Revenues/ Receipts</w:t>
            </w:r>
          </w:p>
        </w:tc>
        <w:tc>
          <w:tcPr>
            <w:tcW w:w="4140" w:type="dxa"/>
            <w:hideMark/>
          </w:tcPr>
          <w:p w14:paraId="7B3A7FED"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Changes</w:t>
            </w:r>
            <w:r w:rsidRPr="00D268EC">
              <w:rPr>
                <w:rFonts w:ascii="Times New Roman" w:eastAsia="Times New Roman" w:hAnsi="Times New Roman" w:cs="Times New Roman"/>
                <w:color w:val="000000"/>
                <w:sz w:val="24"/>
                <w:szCs w:val="24"/>
              </w:rPr>
              <w:t xml:space="preserve"> – pgs. 7, 10, 11, 12, 18, 19, 20, 21, 22, 23, 29, 30, </w:t>
            </w:r>
            <w:r>
              <w:rPr>
                <w:rFonts w:ascii="Times New Roman" w:eastAsia="Times New Roman" w:hAnsi="Times New Roman" w:cs="Times New Roman"/>
                <w:color w:val="000000"/>
                <w:sz w:val="24"/>
                <w:szCs w:val="24"/>
              </w:rPr>
              <w:t xml:space="preserve">35 </w:t>
            </w:r>
            <w:r w:rsidRPr="00D268EC">
              <w:rPr>
                <w:rFonts w:ascii="Times New Roman" w:eastAsia="Times New Roman" w:hAnsi="Times New Roman" w:cs="Times New Roman"/>
                <w:color w:val="000000"/>
                <w:sz w:val="24"/>
                <w:szCs w:val="24"/>
              </w:rPr>
              <w:t>&amp; 3</w:t>
            </w:r>
            <w:r>
              <w:rPr>
                <w:rFonts w:ascii="Times New Roman" w:eastAsia="Times New Roman" w:hAnsi="Times New Roman" w:cs="Times New Roman"/>
                <w:color w:val="000000"/>
                <w:sz w:val="24"/>
                <w:szCs w:val="24"/>
              </w:rPr>
              <w:t>6</w:t>
            </w:r>
          </w:p>
        </w:tc>
      </w:tr>
      <w:tr w:rsidR="00A127EC" w:rsidRPr="00D268EC" w14:paraId="2939D79A" w14:textId="77777777" w:rsidTr="00A409C9">
        <w:trPr>
          <w:trHeight w:val="645"/>
        </w:trPr>
        <w:tc>
          <w:tcPr>
            <w:tcW w:w="5395" w:type="dxa"/>
          </w:tcPr>
          <w:p w14:paraId="5DC52BF7"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CO03.2 – Motor Vehicle</w:t>
            </w:r>
          </w:p>
        </w:tc>
        <w:tc>
          <w:tcPr>
            <w:tcW w:w="4140" w:type="dxa"/>
          </w:tcPr>
          <w:p w14:paraId="703480B0"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No Changes</w:t>
            </w:r>
          </w:p>
        </w:tc>
      </w:tr>
      <w:tr w:rsidR="00A127EC" w:rsidRPr="00D268EC" w14:paraId="3F616F14" w14:textId="77777777" w:rsidTr="00A409C9">
        <w:trPr>
          <w:trHeight w:val="645"/>
        </w:trPr>
        <w:tc>
          <w:tcPr>
            <w:tcW w:w="5395" w:type="dxa"/>
            <w:hideMark/>
          </w:tcPr>
          <w:p w14:paraId="2B10E592"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CO04 – Cash &amp; Investments</w:t>
            </w:r>
          </w:p>
        </w:tc>
        <w:tc>
          <w:tcPr>
            <w:tcW w:w="4140" w:type="dxa"/>
            <w:hideMark/>
          </w:tcPr>
          <w:p w14:paraId="4243D57A"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No Changes</w:t>
            </w:r>
          </w:p>
        </w:tc>
      </w:tr>
      <w:tr w:rsidR="00A127EC" w:rsidRPr="00D268EC" w14:paraId="5473DD0F" w14:textId="77777777" w:rsidTr="00A409C9">
        <w:trPr>
          <w:trHeight w:val="960"/>
        </w:trPr>
        <w:tc>
          <w:tcPr>
            <w:tcW w:w="5395" w:type="dxa"/>
            <w:hideMark/>
          </w:tcPr>
          <w:p w14:paraId="17EF303A"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CO05 – Claims, Warrants, Expenditures/Expenses</w:t>
            </w:r>
          </w:p>
        </w:tc>
        <w:tc>
          <w:tcPr>
            <w:tcW w:w="4140" w:type="dxa"/>
            <w:hideMark/>
          </w:tcPr>
          <w:p w14:paraId="4E19F25E"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Federal Rate Change</w:t>
            </w:r>
            <w:r w:rsidRPr="00D268EC">
              <w:rPr>
                <w:rFonts w:ascii="Times New Roman" w:eastAsia="Times New Roman" w:hAnsi="Times New Roman" w:cs="Times New Roman"/>
                <w:color w:val="000000"/>
                <w:sz w:val="24"/>
                <w:szCs w:val="24"/>
              </w:rPr>
              <w:t xml:space="preserve"> – pg. 5</w:t>
            </w:r>
          </w:p>
        </w:tc>
      </w:tr>
      <w:tr w:rsidR="00A127EC" w:rsidRPr="00D268EC" w14:paraId="0D7DFE02" w14:textId="77777777" w:rsidTr="00A409C9">
        <w:trPr>
          <w:trHeight w:val="960"/>
        </w:trPr>
        <w:tc>
          <w:tcPr>
            <w:tcW w:w="5395" w:type="dxa"/>
            <w:hideMark/>
          </w:tcPr>
          <w:p w14:paraId="7BF46B47"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CO06 – Procurement, Bid Letting &amp; Contracts</w:t>
            </w:r>
          </w:p>
        </w:tc>
        <w:tc>
          <w:tcPr>
            <w:tcW w:w="4140" w:type="dxa"/>
            <w:hideMark/>
          </w:tcPr>
          <w:p w14:paraId="6AC47309"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Changes</w:t>
            </w:r>
            <w:r w:rsidRPr="00D268EC">
              <w:rPr>
                <w:rFonts w:ascii="Times New Roman" w:eastAsia="Times New Roman" w:hAnsi="Times New Roman" w:cs="Times New Roman"/>
                <w:color w:val="000000"/>
                <w:sz w:val="24"/>
                <w:szCs w:val="24"/>
              </w:rPr>
              <w:t xml:space="preserve"> – pgs. 5, 10, 11, 12, 1</w:t>
            </w:r>
            <w:r>
              <w:rPr>
                <w:rFonts w:ascii="Times New Roman" w:eastAsia="Times New Roman" w:hAnsi="Times New Roman" w:cs="Times New Roman"/>
                <w:color w:val="000000"/>
                <w:sz w:val="24"/>
                <w:szCs w:val="24"/>
              </w:rPr>
              <w:t>3</w:t>
            </w:r>
            <w:r w:rsidRPr="00D268EC">
              <w:rPr>
                <w:rFonts w:ascii="Times New Roman" w:eastAsia="Times New Roman" w:hAnsi="Times New Roman" w:cs="Times New Roman"/>
                <w:color w:val="000000"/>
                <w:sz w:val="24"/>
                <w:szCs w:val="24"/>
              </w:rPr>
              <w:t xml:space="preserve"> &amp; 14</w:t>
            </w:r>
          </w:p>
        </w:tc>
      </w:tr>
      <w:tr w:rsidR="00A127EC" w:rsidRPr="00D268EC" w14:paraId="13E3B296" w14:textId="77777777" w:rsidTr="00A409C9">
        <w:trPr>
          <w:trHeight w:val="645"/>
        </w:trPr>
        <w:tc>
          <w:tcPr>
            <w:tcW w:w="5395" w:type="dxa"/>
            <w:hideMark/>
          </w:tcPr>
          <w:p w14:paraId="35864F32"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CO07 – Payroll &amp; Employee Benefits</w:t>
            </w:r>
          </w:p>
        </w:tc>
        <w:tc>
          <w:tcPr>
            <w:tcW w:w="4140" w:type="dxa"/>
            <w:hideMark/>
          </w:tcPr>
          <w:p w14:paraId="7C98FB0A"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Changes and Clarifications</w:t>
            </w:r>
            <w:r w:rsidRPr="00D268EC">
              <w:rPr>
                <w:rFonts w:ascii="Times New Roman" w:eastAsia="Times New Roman" w:hAnsi="Times New Roman" w:cs="Times New Roman"/>
                <w:color w:val="000000"/>
                <w:sz w:val="24"/>
                <w:szCs w:val="24"/>
              </w:rPr>
              <w:t xml:space="preserve"> – pgs. 3, 8, </w:t>
            </w:r>
            <w:r>
              <w:rPr>
                <w:rFonts w:ascii="Times New Roman" w:eastAsia="Times New Roman" w:hAnsi="Times New Roman" w:cs="Times New Roman"/>
                <w:color w:val="000000"/>
                <w:sz w:val="24"/>
                <w:szCs w:val="24"/>
              </w:rPr>
              <w:t xml:space="preserve">11, 12, </w:t>
            </w:r>
            <w:r w:rsidRPr="00D268EC">
              <w:rPr>
                <w:rFonts w:ascii="Times New Roman" w:eastAsia="Times New Roman" w:hAnsi="Times New Roman" w:cs="Times New Roman"/>
                <w:color w:val="000000"/>
                <w:sz w:val="24"/>
                <w:szCs w:val="24"/>
              </w:rPr>
              <w:t xml:space="preserve">20, </w:t>
            </w:r>
            <w:r>
              <w:rPr>
                <w:rFonts w:ascii="Times New Roman" w:eastAsia="Times New Roman" w:hAnsi="Times New Roman" w:cs="Times New Roman"/>
                <w:color w:val="000000"/>
                <w:sz w:val="24"/>
                <w:szCs w:val="24"/>
              </w:rPr>
              <w:t xml:space="preserve">30, </w:t>
            </w:r>
            <w:r w:rsidRPr="00D268EC">
              <w:rPr>
                <w:rFonts w:ascii="Times New Roman" w:eastAsia="Times New Roman" w:hAnsi="Times New Roman" w:cs="Times New Roman"/>
                <w:color w:val="000000"/>
                <w:sz w:val="24"/>
                <w:szCs w:val="24"/>
              </w:rPr>
              <w:t>31, 32, 33 &amp; 34</w:t>
            </w:r>
          </w:p>
        </w:tc>
      </w:tr>
      <w:tr w:rsidR="00A127EC" w:rsidRPr="00D268EC" w14:paraId="4FC6E9CF" w14:textId="77777777" w:rsidTr="00A409C9">
        <w:trPr>
          <w:trHeight w:val="645"/>
        </w:trPr>
        <w:tc>
          <w:tcPr>
            <w:tcW w:w="5395" w:type="dxa"/>
            <w:hideMark/>
          </w:tcPr>
          <w:p w14:paraId="2146D306"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 xml:space="preserve">CO08 – Long-Term Debt </w:t>
            </w:r>
          </w:p>
        </w:tc>
        <w:tc>
          <w:tcPr>
            <w:tcW w:w="4140" w:type="dxa"/>
            <w:hideMark/>
          </w:tcPr>
          <w:p w14:paraId="351A5F4D"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Clarification</w:t>
            </w:r>
            <w:r w:rsidRPr="00D268EC">
              <w:rPr>
                <w:rFonts w:ascii="Times New Roman" w:eastAsia="Times New Roman" w:hAnsi="Times New Roman" w:cs="Times New Roman"/>
                <w:color w:val="000000"/>
                <w:sz w:val="24"/>
                <w:szCs w:val="24"/>
              </w:rPr>
              <w:t xml:space="preserve"> – pg. 4</w:t>
            </w:r>
          </w:p>
        </w:tc>
      </w:tr>
      <w:tr w:rsidR="00A127EC" w:rsidRPr="00D268EC" w14:paraId="4ABEC5C6" w14:textId="77777777" w:rsidTr="00A409C9">
        <w:trPr>
          <w:trHeight w:val="645"/>
        </w:trPr>
        <w:tc>
          <w:tcPr>
            <w:tcW w:w="5395" w:type="dxa"/>
            <w:hideMark/>
          </w:tcPr>
          <w:p w14:paraId="1D048610"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CO09 – Meetings of Governing Body</w:t>
            </w:r>
          </w:p>
        </w:tc>
        <w:tc>
          <w:tcPr>
            <w:tcW w:w="4140" w:type="dxa"/>
            <w:hideMark/>
          </w:tcPr>
          <w:p w14:paraId="5197E1D0"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w:t>
            </w:r>
            <w:r w:rsidRPr="00D268EC">
              <w:rPr>
                <w:rFonts w:ascii="Times New Roman" w:eastAsia="Times New Roman" w:hAnsi="Times New Roman" w:cs="Times New Roman"/>
                <w:color w:val="000000"/>
                <w:sz w:val="24"/>
                <w:szCs w:val="24"/>
              </w:rPr>
              <w:t xml:space="preserve"> – pg. </w:t>
            </w:r>
            <w:r>
              <w:rPr>
                <w:rFonts w:ascii="Times New Roman" w:eastAsia="Times New Roman" w:hAnsi="Times New Roman" w:cs="Times New Roman"/>
                <w:color w:val="000000"/>
                <w:sz w:val="24"/>
                <w:szCs w:val="24"/>
              </w:rPr>
              <w:t>3</w:t>
            </w:r>
          </w:p>
        </w:tc>
      </w:tr>
      <w:tr w:rsidR="00A127EC" w:rsidRPr="00D268EC" w14:paraId="771698BC" w14:textId="77777777" w:rsidTr="00A409C9">
        <w:trPr>
          <w:trHeight w:val="645"/>
        </w:trPr>
        <w:tc>
          <w:tcPr>
            <w:tcW w:w="5395" w:type="dxa"/>
            <w:hideMark/>
          </w:tcPr>
          <w:p w14:paraId="13B61546"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CO10 – Property Taxes</w:t>
            </w:r>
          </w:p>
        </w:tc>
        <w:tc>
          <w:tcPr>
            <w:tcW w:w="4140" w:type="dxa"/>
            <w:hideMark/>
          </w:tcPr>
          <w:p w14:paraId="4B5AD7D3"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Changes</w:t>
            </w:r>
            <w:r w:rsidRPr="00D268EC">
              <w:rPr>
                <w:rFonts w:ascii="Times New Roman" w:eastAsia="Times New Roman" w:hAnsi="Times New Roman" w:cs="Times New Roman"/>
                <w:color w:val="000000"/>
                <w:sz w:val="24"/>
                <w:szCs w:val="24"/>
              </w:rPr>
              <w:t xml:space="preserve"> – pgs. 2, 5 &amp; 6</w:t>
            </w:r>
          </w:p>
        </w:tc>
      </w:tr>
      <w:tr w:rsidR="00A127EC" w:rsidRPr="00D268EC" w14:paraId="2C907B42" w14:textId="77777777" w:rsidTr="00A409C9">
        <w:trPr>
          <w:trHeight w:val="645"/>
        </w:trPr>
        <w:tc>
          <w:tcPr>
            <w:tcW w:w="5395" w:type="dxa"/>
            <w:hideMark/>
          </w:tcPr>
          <w:p w14:paraId="38EE5165"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CO11 – RSIDs</w:t>
            </w:r>
          </w:p>
        </w:tc>
        <w:tc>
          <w:tcPr>
            <w:tcW w:w="4140" w:type="dxa"/>
            <w:hideMark/>
          </w:tcPr>
          <w:p w14:paraId="29B55527"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w:t>
            </w:r>
            <w:r w:rsidRPr="00D268EC">
              <w:rPr>
                <w:rFonts w:ascii="Times New Roman" w:eastAsia="Times New Roman" w:hAnsi="Times New Roman" w:cs="Times New Roman"/>
                <w:color w:val="000000"/>
                <w:sz w:val="24"/>
                <w:szCs w:val="24"/>
              </w:rPr>
              <w:t xml:space="preserve"> – pg. 2</w:t>
            </w:r>
          </w:p>
        </w:tc>
      </w:tr>
      <w:tr w:rsidR="00A127EC" w:rsidRPr="00D268EC" w14:paraId="55005A5C" w14:textId="77777777" w:rsidTr="00A409C9">
        <w:trPr>
          <w:trHeight w:val="330"/>
        </w:trPr>
        <w:tc>
          <w:tcPr>
            <w:tcW w:w="5395" w:type="dxa"/>
            <w:hideMark/>
          </w:tcPr>
          <w:p w14:paraId="3DD54E65"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CO12 – BIDs</w:t>
            </w:r>
          </w:p>
        </w:tc>
        <w:tc>
          <w:tcPr>
            <w:tcW w:w="4140" w:type="dxa"/>
            <w:hideMark/>
          </w:tcPr>
          <w:p w14:paraId="3B2D541B"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No Changes</w:t>
            </w:r>
          </w:p>
        </w:tc>
      </w:tr>
      <w:tr w:rsidR="00A127EC" w:rsidRPr="00D268EC" w14:paraId="0CBB127B" w14:textId="77777777" w:rsidTr="00A409C9">
        <w:trPr>
          <w:trHeight w:val="960"/>
        </w:trPr>
        <w:tc>
          <w:tcPr>
            <w:tcW w:w="5395" w:type="dxa"/>
            <w:hideMark/>
          </w:tcPr>
          <w:p w14:paraId="0997715D"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CO13 – Multijurisdictional Service Districts</w:t>
            </w:r>
          </w:p>
        </w:tc>
        <w:tc>
          <w:tcPr>
            <w:tcW w:w="4140" w:type="dxa"/>
            <w:hideMark/>
          </w:tcPr>
          <w:p w14:paraId="11E4AC85"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No Changes</w:t>
            </w:r>
          </w:p>
        </w:tc>
      </w:tr>
      <w:tr w:rsidR="00A127EC" w:rsidRPr="00D268EC" w14:paraId="65691A18" w14:textId="77777777" w:rsidTr="00A409C9">
        <w:trPr>
          <w:trHeight w:val="960"/>
        </w:trPr>
        <w:tc>
          <w:tcPr>
            <w:tcW w:w="5395" w:type="dxa"/>
            <w:hideMark/>
          </w:tcPr>
          <w:p w14:paraId="7FC0B9F1"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lastRenderedPageBreak/>
              <w:t>CO14 – Offices/ Boards</w:t>
            </w:r>
          </w:p>
        </w:tc>
        <w:tc>
          <w:tcPr>
            <w:tcW w:w="4140" w:type="dxa"/>
            <w:hideMark/>
          </w:tcPr>
          <w:p w14:paraId="668FA1F5" w14:textId="77777777" w:rsidR="00A127EC" w:rsidRDefault="00A127EC" w:rsidP="00FC26AD">
            <w:pPr>
              <w:rPr>
                <w:rFonts w:ascii="Times New Roman" w:eastAsia="Times New Roman" w:hAnsi="Times New Roman" w:cs="Times New Roman"/>
                <w:color w:val="000000"/>
                <w:sz w:val="24"/>
                <w:szCs w:val="24"/>
              </w:rPr>
            </w:pPr>
            <w:r w:rsidRPr="00D268EC">
              <w:rPr>
                <w:rFonts w:ascii="Times New Roman" w:eastAsia="Times New Roman" w:hAnsi="Times New Roman" w:cs="Times New Roman"/>
                <w:b/>
                <w:bCs/>
                <w:color w:val="000000"/>
                <w:sz w:val="24"/>
                <w:szCs w:val="24"/>
              </w:rPr>
              <w:t xml:space="preserve">Legislative Changes </w:t>
            </w:r>
            <w:r w:rsidRPr="00D268EC">
              <w:rPr>
                <w:rFonts w:ascii="Times New Roman" w:eastAsia="Times New Roman" w:hAnsi="Times New Roman" w:cs="Times New Roman"/>
                <w:color w:val="000000"/>
                <w:sz w:val="24"/>
                <w:szCs w:val="24"/>
              </w:rPr>
              <w:t>– pgs. 14, 23, 33 &amp; 34</w:t>
            </w:r>
          </w:p>
          <w:p w14:paraId="1FAA5AC6" w14:textId="19B8EE03" w:rsidR="009415EB" w:rsidRPr="00D268EC" w:rsidRDefault="009415EB" w:rsidP="00FC26AD">
            <w:pPr>
              <w:rPr>
                <w:rFonts w:ascii="Times New Roman" w:eastAsia="Times New Roman" w:hAnsi="Times New Roman" w:cs="Times New Roman"/>
                <w:b/>
                <w:bCs/>
                <w:color w:val="000000"/>
                <w:sz w:val="24"/>
                <w:szCs w:val="24"/>
              </w:rPr>
            </w:pPr>
          </w:p>
        </w:tc>
      </w:tr>
      <w:tr w:rsidR="00A127EC" w:rsidRPr="00D268EC" w14:paraId="1E202A28" w14:textId="77777777" w:rsidTr="00A409C9">
        <w:trPr>
          <w:trHeight w:val="960"/>
        </w:trPr>
        <w:tc>
          <w:tcPr>
            <w:tcW w:w="5395" w:type="dxa"/>
            <w:hideMark/>
          </w:tcPr>
          <w:p w14:paraId="0C1B0574"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 xml:space="preserve">CO15 – Tax Sales, Redemptions, Tax Deeds </w:t>
            </w:r>
          </w:p>
        </w:tc>
        <w:tc>
          <w:tcPr>
            <w:tcW w:w="4140" w:type="dxa"/>
            <w:hideMark/>
          </w:tcPr>
          <w:p w14:paraId="03ACFADA" w14:textId="77777777" w:rsidR="00A127EC" w:rsidRPr="00D268EC" w:rsidRDefault="00A127EC" w:rsidP="00FC26AD">
            <w:pPr>
              <w:rPr>
                <w:rFonts w:ascii="Times New Roman" w:eastAsia="Times New Roman" w:hAnsi="Times New Roman" w:cs="Times New Roman"/>
                <w:bCs/>
                <w:color w:val="000000"/>
                <w:sz w:val="24"/>
                <w:szCs w:val="24"/>
              </w:rPr>
            </w:pPr>
            <w:r w:rsidRPr="00D268EC">
              <w:rPr>
                <w:rFonts w:ascii="Times New Roman" w:eastAsia="Times New Roman" w:hAnsi="Times New Roman" w:cs="Times New Roman"/>
                <w:b/>
                <w:bCs/>
                <w:color w:val="000000"/>
                <w:sz w:val="24"/>
                <w:szCs w:val="24"/>
              </w:rPr>
              <w:t xml:space="preserve">Legislative Changes </w:t>
            </w:r>
            <w:r w:rsidRPr="00D268EC">
              <w:rPr>
                <w:rFonts w:ascii="Times New Roman" w:eastAsia="Times New Roman" w:hAnsi="Times New Roman" w:cs="Times New Roman"/>
                <w:bCs/>
                <w:color w:val="000000"/>
                <w:sz w:val="24"/>
                <w:szCs w:val="24"/>
              </w:rPr>
              <w:t>– pgs. 3, 4, 5, 6, 7, 8, 9, 10, 11 &amp; 12</w:t>
            </w:r>
          </w:p>
        </w:tc>
      </w:tr>
      <w:tr w:rsidR="00A127EC" w:rsidRPr="00D268EC" w14:paraId="21A94D52" w14:textId="77777777" w:rsidTr="00A409C9">
        <w:trPr>
          <w:trHeight w:val="645"/>
        </w:trPr>
        <w:tc>
          <w:tcPr>
            <w:tcW w:w="5395" w:type="dxa"/>
            <w:hideMark/>
          </w:tcPr>
          <w:p w14:paraId="52FDF368"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CO16 – Collection for State &amp; Other Entities</w:t>
            </w:r>
          </w:p>
        </w:tc>
        <w:tc>
          <w:tcPr>
            <w:tcW w:w="4140" w:type="dxa"/>
            <w:hideMark/>
          </w:tcPr>
          <w:p w14:paraId="736FC36E"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No Changes</w:t>
            </w:r>
          </w:p>
        </w:tc>
      </w:tr>
      <w:tr w:rsidR="00A127EC" w:rsidRPr="00D268EC" w14:paraId="3818A57F" w14:textId="77777777" w:rsidTr="00A409C9">
        <w:trPr>
          <w:trHeight w:val="645"/>
        </w:trPr>
        <w:tc>
          <w:tcPr>
            <w:tcW w:w="5395" w:type="dxa"/>
            <w:hideMark/>
          </w:tcPr>
          <w:p w14:paraId="77080E17"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CO17 – Special Districts</w:t>
            </w:r>
          </w:p>
        </w:tc>
        <w:tc>
          <w:tcPr>
            <w:tcW w:w="4140" w:type="dxa"/>
            <w:hideMark/>
          </w:tcPr>
          <w:p w14:paraId="0B117741"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 xml:space="preserve">Legislative Changes </w:t>
            </w:r>
            <w:r w:rsidRPr="00D268EC">
              <w:rPr>
                <w:rFonts w:ascii="Times New Roman" w:eastAsia="Times New Roman" w:hAnsi="Times New Roman" w:cs="Times New Roman"/>
                <w:color w:val="000000"/>
                <w:sz w:val="24"/>
                <w:szCs w:val="24"/>
              </w:rPr>
              <w:t>– pgs. 6, 9,</w:t>
            </w:r>
            <w:r>
              <w:rPr>
                <w:rFonts w:ascii="Times New Roman" w:eastAsia="Times New Roman" w:hAnsi="Times New Roman" w:cs="Times New Roman"/>
                <w:color w:val="000000"/>
                <w:sz w:val="24"/>
                <w:szCs w:val="24"/>
              </w:rPr>
              <w:t xml:space="preserve"> 15</w:t>
            </w:r>
            <w:r w:rsidRPr="00D268EC">
              <w:rPr>
                <w:rFonts w:ascii="Times New Roman" w:eastAsia="Times New Roman" w:hAnsi="Times New Roman" w:cs="Times New Roman"/>
                <w:color w:val="000000"/>
                <w:sz w:val="24"/>
                <w:szCs w:val="24"/>
              </w:rPr>
              <w:t xml:space="preserve"> &amp; 1</w:t>
            </w:r>
            <w:r>
              <w:rPr>
                <w:rFonts w:ascii="Times New Roman" w:eastAsia="Times New Roman" w:hAnsi="Times New Roman" w:cs="Times New Roman"/>
                <w:color w:val="000000"/>
                <w:sz w:val="24"/>
                <w:szCs w:val="24"/>
              </w:rPr>
              <w:t>6</w:t>
            </w:r>
          </w:p>
        </w:tc>
      </w:tr>
      <w:tr w:rsidR="00A127EC" w:rsidRPr="00D268EC" w14:paraId="7DD3FE34" w14:textId="77777777" w:rsidTr="00A409C9">
        <w:trPr>
          <w:trHeight w:val="645"/>
        </w:trPr>
        <w:tc>
          <w:tcPr>
            <w:tcW w:w="5395" w:type="dxa"/>
            <w:tcBorders>
              <w:bottom w:val="single" w:sz="4" w:space="0" w:color="auto"/>
            </w:tcBorders>
            <w:hideMark/>
          </w:tcPr>
          <w:p w14:paraId="2491CB69"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CO18 – Tax Increment Financing (TIF)</w:t>
            </w:r>
          </w:p>
        </w:tc>
        <w:tc>
          <w:tcPr>
            <w:tcW w:w="4140" w:type="dxa"/>
            <w:tcBorders>
              <w:bottom w:val="single" w:sz="4" w:space="0" w:color="auto"/>
            </w:tcBorders>
            <w:hideMark/>
          </w:tcPr>
          <w:p w14:paraId="08353F8F" w14:textId="77777777" w:rsidR="00A127EC" w:rsidRPr="00D268EC" w:rsidRDefault="00A127EC" w:rsidP="00FC26AD">
            <w:pPr>
              <w:rPr>
                <w:rFonts w:ascii="Times New Roman" w:eastAsia="Times New Roman" w:hAnsi="Times New Roman" w:cs="Times New Roman"/>
                <w:bCs/>
                <w:color w:val="000000"/>
                <w:sz w:val="24"/>
                <w:szCs w:val="24"/>
              </w:rPr>
            </w:pPr>
            <w:r w:rsidRPr="00D268EC">
              <w:rPr>
                <w:rFonts w:ascii="Times New Roman" w:eastAsia="Times New Roman" w:hAnsi="Times New Roman" w:cs="Times New Roman"/>
                <w:b/>
                <w:bCs/>
                <w:color w:val="000000"/>
                <w:sz w:val="24"/>
                <w:szCs w:val="24"/>
              </w:rPr>
              <w:t>New Section with Legislative Changes</w:t>
            </w:r>
            <w:r w:rsidRPr="00D268EC">
              <w:rPr>
                <w:rFonts w:ascii="Times New Roman" w:eastAsia="Times New Roman" w:hAnsi="Times New Roman" w:cs="Times New Roman"/>
                <w:bCs/>
                <w:color w:val="000000"/>
                <w:sz w:val="24"/>
                <w:szCs w:val="24"/>
              </w:rPr>
              <w:t xml:space="preserve"> – pgs. 2, 3, 4, 5, 7</w:t>
            </w:r>
            <w:r>
              <w:rPr>
                <w:rFonts w:ascii="Times New Roman" w:eastAsia="Times New Roman" w:hAnsi="Times New Roman" w:cs="Times New Roman"/>
                <w:bCs/>
                <w:color w:val="000000"/>
                <w:sz w:val="24"/>
                <w:szCs w:val="24"/>
              </w:rPr>
              <w:t xml:space="preserve"> &amp; 8</w:t>
            </w:r>
          </w:p>
        </w:tc>
      </w:tr>
      <w:tr w:rsidR="00A127EC" w:rsidRPr="00D268EC" w14:paraId="1EE258C6" w14:textId="77777777" w:rsidTr="00A409C9">
        <w:trPr>
          <w:trHeight w:val="330"/>
        </w:trPr>
        <w:tc>
          <w:tcPr>
            <w:tcW w:w="5395" w:type="dxa"/>
            <w:tcBorders>
              <w:right w:val="nil"/>
            </w:tcBorders>
            <w:shd w:val="clear" w:color="auto" w:fill="C9C9C9" w:themeFill="accent3" w:themeFillTint="99"/>
            <w:hideMark/>
          </w:tcPr>
          <w:p w14:paraId="48CC0601"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 xml:space="preserve">CITIES/TOWNS (CT)  </w:t>
            </w:r>
          </w:p>
        </w:tc>
        <w:tc>
          <w:tcPr>
            <w:tcW w:w="4140" w:type="dxa"/>
            <w:tcBorders>
              <w:left w:val="nil"/>
            </w:tcBorders>
            <w:shd w:val="clear" w:color="auto" w:fill="C9C9C9" w:themeFill="accent3" w:themeFillTint="99"/>
            <w:hideMark/>
          </w:tcPr>
          <w:p w14:paraId="560F2A9B"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 </w:t>
            </w:r>
          </w:p>
        </w:tc>
      </w:tr>
      <w:tr w:rsidR="00A127EC" w:rsidRPr="00D268EC" w14:paraId="00A79171" w14:textId="77777777" w:rsidTr="00A409C9">
        <w:trPr>
          <w:trHeight w:val="660"/>
        </w:trPr>
        <w:tc>
          <w:tcPr>
            <w:tcW w:w="5395" w:type="dxa"/>
            <w:hideMark/>
          </w:tcPr>
          <w:p w14:paraId="6C745CF3"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CT01 - General Topics</w:t>
            </w:r>
          </w:p>
        </w:tc>
        <w:tc>
          <w:tcPr>
            <w:tcW w:w="4140" w:type="dxa"/>
            <w:hideMark/>
          </w:tcPr>
          <w:p w14:paraId="471EB8E2"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w:t>
            </w:r>
            <w:r w:rsidRPr="00D268EC">
              <w:rPr>
                <w:rFonts w:ascii="Times New Roman" w:eastAsia="Times New Roman" w:hAnsi="Times New Roman" w:cs="Times New Roman"/>
                <w:color w:val="000000"/>
                <w:sz w:val="24"/>
                <w:szCs w:val="24"/>
              </w:rPr>
              <w:t xml:space="preserve"> – pg. 13</w:t>
            </w:r>
          </w:p>
        </w:tc>
      </w:tr>
      <w:tr w:rsidR="00A127EC" w:rsidRPr="00D268EC" w14:paraId="7380A2D3" w14:textId="77777777" w:rsidTr="00A409C9">
        <w:trPr>
          <w:trHeight w:val="645"/>
        </w:trPr>
        <w:tc>
          <w:tcPr>
            <w:tcW w:w="5395" w:type="dxa"/>
            <w:hideMark/>
          </w:tcPr>
          <w:p w14:paraId="37835FA3"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CT02 – Budgets/Tax Levies</w:t>
            </w:r>
          </w:p>
        </w:tc>
        <w:tc>
          <w:tcPr>
            <w:tcW w:w="4140" w:type="dxa"/>
            <w:hideMark/>
          </w:tcPr>
          <w:p w14:paraId="45F8C3E9"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Changes</w:t>
            </w:r>
            <w:r w:rsidRPr="00D268EC">
              <w:rPr>
                <w:rFonts w:ascii="Times New Roman" w:eastAsia="Times New Roman" w:hAnsi="Times New Roman" w:cs="Times New Roman"/>
                <w:color w:val="000000"/>
                <w:sz w:val="24"/>
                <w:szCs w:val="24"/>
              </w:rPr>
              <w:t xml:space="preserve"> – pgs. 8, 9 &amp; 16</w:t>
            </w:r>
          </w:p>
        </w:tc>
      </w:tr>
      <w:tr w:rsidR="00A127EC" w:rsidRPr="00D268EC" w14:paraId="4B93D8E5" w14:textId="77777777" w:rsidTr="00A409C9">
        <w:trPr>
          <w:trHeight w:val="645"/>
        </w:trPr>
        <w:tc>
          <w:tcPr>
            <w:tcW w:w="5395" w:type="dxa"/>
            <w:hideMark/>
          </w:tcPr>
          <w:p w14:paraId="28F3690C"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CT03 – Revenues/ Receipts</w:t>
            </w:r>
          </w:p>
        </w:tc>
        <w:tc>
          <w:tcPr>
            <w:tcW w:w="4140" w:type="dxa"/>
            <w:hideMark/>
          </w:tcPr>
          <w:p w14:paraId="1D11B685"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Changes</w:t>
            </w:r>
            <w:r w:rsidRPr="00D268EC">
              <w:rPr>
                <w:rFonts w:ascii="Times New Roman" w:eastAsia="Times New Roman" w:hAnsi="Times New Roman" w:cs="Times New Roman"/>
                <w:bCs/>
                <w:color w:val="000000"/>
                <w:sz w:val="24"/>
                <w:szCs w:val="24"/>
              </w:rPr>
              <w:t xml:space="preserve"> – pg. 3, 4, </w:t>
            </w:r>
            <w:r>
              <w:rPr>
                <w:rFonts w:ascii="Times New Roman" w:eastAsia="Times New Roman" w:hAnsi="Times New Roman" w:cs="Times New Roman"/>
                <w:bCs/>
                <w:color w:val="000000"/>
                <w:sz w:val="24"/>
                <w:szCs w:val="24"/>
              </w:rPr>
              <w:t xml:space="preserve">6, </w:t>
            </w:r>
            <w:r w:rsidRPr="00D268EC">
              <w:rPr>
                <w:rFonts w:ascii="Times New Roman" w:eastAsia="Times New Roman" w:hAnsi="Times New Roman" w:cs="Times New Roman"/>
                <w:bCs/>
                <w:color w:val="000000"/>
                <w:sz w:val="24"/>
                <w:szCs w:val="24"/>
              </w:rPr>
              <w:t>8</w:t>
            </w:r>
            <w:r>
              <w:rPr>
                <w:rFonts w:ascii="Times New Roman" w:eastAsia="Times New Roman" w:hAnsi="Times New Roman" w:cs="Times New Roman"/>
                <w:bCs/>
                <w:color w:val="000000"/>
                <w:sz w:val="24"/>
                <w:szCs w:val="24"/>
              </w:rPr>
              <w:t xml:space="preserve"> &amp; 13</w:t>
            </w:r>
            <w:r w:rsidRPr="00D268EC">
              <w:rPr>
                <w:rFonts w:ascii="Times New Roman" w:eastAsia="Times New Roman" w:hAnsi="Times New Roman" w:cs="Times New Roman"/>
                <w:b/>
                <w:bCs/>
                <w:color w:val="000000"/>
                <w:sz w:val="24"/>
                <w:szCs w:val="24"/>
              </w:rPr>
              <w:t xml:space="preserve"> </w:t>
            </w:r>
          </w:p>
        </w:tc>
      </w:tr>
      <w:tr w:rsidR="00A127EC" w:rsidRPr="00D268EC" w14:paraId="2714867F" w14:textId="77777777" w:rsidTr="00A409C9">
        <w:trPr>
          <w:trHeight w:val="645"/>
        </w:trPr>
        <w:tc>
          <w:tcPr>
            <w:tcW w:w="5395" w:type="dxa"/>
            <w:hideMark/>
          </w:tcPr>
          <w:p w14:paraId="01F49519"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CT04 – Cash and Investments</w:t>
            </w:r>
          </w:p>
        </w:tc>
        <w:tc>
          <w:tcPr>
            <w:tcW w:w="4140" w:type="dxa"/>
            <w:hideMark/>
          </w:tcPr>
          <w:p w14:paraId="1F0893A3"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 xml:space="preserve">No Changes </w:t>
            </w:r>
          </w:p>
        </w:tc>
      </w:tr>
      <w:tr w:rsidR="00A127EC" w:rsidRPr="00D268EC" w14:paraId="5025233F" w14:textId="77777777" w:rsidTr="00A409C9">
        <w:trPr>
          <w:trHeight w:val="960"/>
        </w:trPr>
        <w:tc>
          <w:tcPr>
            <w:tcW w:w="5395" w:type="dxa"/>
            <w:hideMark/>
          </w:tcPr>
          <w:p w14:paraId="59787C0B"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CT05 – Claims, Warrants, Expenditures/Expenses</w:t>
            </w:r>
          </w:p>
        </w:tc>
        <w:tc>
          <w:tcPr>
            <w:tcW w:w="4140" w:type="dxa"/>
            <w:hideMark/>
          </w:tcPr>
          <w:p w14:paraId="7E3B9DE4"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Federal Rate Change</w:t>
            </w:r>
            <w:r w:rsidRPr="00D268EC">
              <w:rPr>
                <w:rFonts w:ascii="Times New Roman" w:eastAsia="Times New Roman" w:hAnsi="Times New Roman" w:cs="Times New Roman"/>
                <w:color w:val="000000"/>
                <w:sz w:val="24"/>
                <w:szCs w:val="24"/>
              </w:rPr>
              <w:t xml:space="preserve"> – pg. 5</w:t>
            </w:r>
          </w:p>
        </w:tc>
      </w:tr>
      <w:tr w:rsidR="00A127EC" w:rsidRPr="00D268EC" w14:paraId="45A5BC3A" w14:textId="77777777" w:rsidTr="00A409C9">
        <w:trPr>
          <w:trHeight w:val="960"/>
        </w:trPr>
        <w:tc>
          <w:tcPr>
            <w:tcW w:w="5395" w:type="dxa"/>
            <w:hideMark/>
          </w:tcPr>
          <w:p w14:paraId="3BC6059F"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CT06 – Procurement, Bid Letting &amp; Contracts</w:t>
            </w:r>
          </w:p>
        </w:tc>
        <w:tc>
          <w:tcPr>
            <w:tcW w:w="4140" w:type="dxa"/>
            <w:hideMark/>
          </w:tcPr>
          <w:p w14:paraId="36D28785"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w:t>
            </w:r>
            <w:r w:rsidRPr="00D268EC">
              <w:rPr>
                <w:rFonts w:ascii="Times New Roman" w:eastAsia="Times New Roman" w:hAnsi="Times New Roman" w:cs="Times New Roman"/>
                <w:color w:val="000000"/>
                <w:sz w:val="24"/>
                <w:szCs w:val="24"/>
              </w:rPr>
              <w:t xml:space="preserve"> – pg. 13</w:t>
            </w:r>
          </w:p>
        </w:tc>
      </w:tr>
      <w:tr w:rsidR="00A127EC" w:rsidRPr="00D268EC" w14:paraId="3821BD57" w14:textId="77777777" w:rsidTr="00A409C9">
        <w:trPr>
          <w:trHeight w:val="645"/>
        </w:trPr>
        <w:tc>
          <w:tcPr>
            <w:tcW w:w="5395" w:type="dxa"/>
            <w:hideMark/>
          </w:tcPr>
          <w:p w14:paraId="0232DEC8"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CT07 – Payroll &amp; Employee Benefits</w:t>
            </w:r>
          </w:p>
        </w:tc>
        <w:tc>
          <w:tcPr>
            <w:tcW w:w="4140" w:type="dxa"/>
            <w:hideMark/>
          </w:tcPr>
          <w:p w14:paraId="74994CBC"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Changes</w:t>
            </w:r>
            <w:r w:rsidRPr="00D268EC">
              <w:rPr>
                <w:rFonts w:ascii="Times New Roman" w:eastAsia="Times New Roman" w:hAnsi="Times New Roman" w:cs="Times New Roman"/>
                <w:b/>
                <w:color w:val="000000"/>
                <w:sz w:val="24"/>
                <w:szCs w:val="24"/>
              </w:rPr>
              <w:t xml:space="preserve"> and Clarifications</w:t>
            </w:r>
            <w:r w:rsidRPr="00D268EC">
              <w:rPr>
                <w:rFonts w:ascii="Times New Roman" w:eastAsia="Times New Roman" w:hAnsi="Times New Roman" w:cs="Times New Roman"/>
                <w:color w:val="000000"/>
                <w:sz w:val="24"/>
                <w:szCs w:val="24"/>
              </w:rPr>
              <w:t xml:space="preserve"> – pgs. </w:t>
            </w:r>
            <w:r>
              <w:rPr>
                <w:rFonts w:ascii="Times New Roman" w:eastAsia="Times New Roman" w:hAnsi="Times New Roman" w:cs="Times New Roman"/>
                <w:color w:val="000000"/>
                <w:sz w:val="24"/>
                <w:szCs w:val="24"/>
              </w:rPr>
              <w:t xml:space="preserve">10, </w:t>
            </w:r>
            <w:r w:rsidRPr="00D268EC">
              <w:rPr>
                <w:rFonts w:ascii="Times New Roman" w:eastAsia="Times New Roman" w:hAnsi="Times New Roman" w:cs="Times New Roman"/>
                <w:color w:val="000000"/>
                <w:sz w:val="24"/>
                <w:szCs w:val="24"/>
              </w:rPr>
              <w:t>12, 13, 24, 25, 26 &amp; 27</w:t>
            </w:r>
          </w:p>
        </w:tc>
      </w:tr>
      <w:tr w:rsidR="00A127EC" w:rsidRPr="00D268EC" w14:paraId="5646DE36" w14:textId="77777777" w:rsidTr="00A409C9">
        <w:trPr>
          <w:trHeight w:val="645"/>
        </w:trPr>
        <w:tc>
          <w:tcPr>
            <w:tcW w:w="5395" w:type="dxa"/>
            <w:hideMark/>
          </w:tcPr>
          <w:p w14:paraId="01697286"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CT08 - Long-Term Debt</w:t>
            </w:r>
          </w:p>
        </w:tc>
        <w:tc>
          <w:tcPr>
            <w:tcW w:w="4140" w:type="dxa"/>
            <w:hideMark/>
          </w:tcPr>
          <w:p w14:paraId="455B2FD5"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w:t>
            </w:r>
            <w:r w:rsidRPr="00D268EC">
              <w:rPr>
                <w:rFonts w:ascii="Times New Roman" w:eastAsia="Times New Roman" w:hAnsi="Times New Roman" w:cs="Times New Roman"/>
                <w:color w:val="000000"/>
                <w:sz w:val="24"/>
                <w:szCs w:val="24"/>
              </w:rPr>
              <w:t xml:space="preserve"> – pg. 4</w:t>
            </w:r>
          </w:p>
        </w:tc>
      </w:tr>
      <w:tr w:rsidR="00A127EC" w:rsidRPr="00D268EC" w14:paraId="24918E57" w14:textId="77777777" w:rsidTr="00A409C9">
        <w:trPr>
          <w:trHeight w:val="645"/>
        </w:trPr>
        <w:tc>
          <w:tcPr>
            <w:tcW w:w="5395" w:type="dxa"/>
            <w:hideMark/>
          </w:tcPr>
          <w:p w14:paraId="77C7AF21"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CT09 –Meetings of Governing Body</w:t>
            </w:r>
          </w:p>
        </w:tc>
        <w:tc>
          <w:tcPr>
            <w:tcW w:w="4140" w:type="dxa"/>
            <w:hideMark/>
          </w:tcPr>
          <w:p w14:paraId="42968C4F"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No Changes</w:t>
            </w:r>
          </w:p>
        </w:tc>
      </w:tr>
      <w:tr w:rsidR="00A127EC" w:rsidRPr="00D268EC" w14:paraId="5FB64F3C" w14:textId="77777777" w:rsidTr="00A409C9">
        <w:trPr>
          <w:trHeight w:val="645"/>
        </w:trPr>
        <w:tc>
          <w:tcPr>
            <w:tcW w:w="5395" w:type="dxa"/>
            <w:hideMark/>
          </w:tcPr>
          <w:p w14:paraId="7F0E58B3"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lastRenderedPageBreak/>
              <w:t>CT10 – Property Taxes</w:t>
            </w:r>
          </w:p>
        </w:tc>
        <w:tc>
          <w:tcPr>
            <w:tcW w:w="4140" w:type="dxa"/>
            <w:hideMark/>
          </w:tcPr>
          <w:p w14:paraId="646DB499"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w:t>
            </w:r>
            <w:r w:rsidRPr="00D268EC">
              <w:rPr>
                <w:rFonts w:ascii="Times New Roman" w:eastAsia="Times New Roman" w:hAnsi="Times New Roman" w:cs="Times New Roman"/>
                <w:color w:val="000000"/>
                <w:sz w:val="24"/>
                <w:szCs w:val="24"/>
              </w:rPr>
              <w:t xml:space="preserve"> – pg. 5</w:t>
            </w:r>
          </w:p>
        </w:tc>
      </w:tr>
      <w:tr w:rsidR="00A127EC" w:rsidRPr="00D268EC" w14:paraId="092A35B6" w14:textId="77777777" w:rsidTr="00A409C9">
        <w:trPr>
          <w:trHeight w:val="330"/>
        </w:trPr>
        <w:tc>
          <w:tcPr>
            <w:tcW w:w="5395" w:type="dxa"/>
            <w:hideMark/>
          </w:tcPr>
          <w:p w14:paraId="700AA216"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CT11 – SIDs</w:t>
            </w:r>
          </w:p>
        </w:tc>
        <w:tc>
          <w:tcPr>
            <w:tcW w:w="4140" w:type="dxa"/>
            <w:hideMark/>
          </w:tcPr>
          <w:p w14:paraId="62F91868"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w:t>
            </w:r>
            <w:r w:rsidRPr="00D268EC">
              <w:rPr>
                <w:rFonts w:ascii="Times New Roman" w:eastAsia="Times New Roman" w:hAnsi="Times New Roman" w:cs="Times New Roman"/>
                <w:color w:val="000000"/>
                <w:sz w:val="24"/>
                <w:szCs w:val="24"/>
              </w:rPr>
              <w:t xml:space="preserve"> – pg. 23</w:t>
            </w:r>
          </w:p>
        </w:tc>
      </w:tr>
      <w:tr w:rsidR="00A127EC" w:rsidRPr="00D268EC" w14:paraId="7B0C1FD3" w14:textId="77777777" w:rsidTr="00A409C9">
        <w:trPr>
          <w:trHeight w:val="330"/>
        </w:trPr>
        <w:tc>
          <w:tcPr>
            <w:tcW w:w="5395" w:type="dxa"/>
            <w:hideMark/>
          </w:tcPr>
          <w:p w14:paraId="335B381F"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CT12 – BIDs</w:t>
            </w:r>
          </w:p>
        </w:tc>
        <w:tc>
          <w:tcPr>
            <w:tcW w:w="4140" w:type="dxa"/>
            <w:hideMark/>
          </w:tcPr>
          <w:p w14:paraId="4D84CF28"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 xml:space="preserve">No </w:t>
            </w:r>
            <w:r>
              <w:rPr>
                <w:rFonts w:ascii="Times New Roman" w:eastAsia="Times New Roman" w:hAnsi="Times New Roman" w:cs="Times New Roman"/>
                <w:b/>
                <w:bCs/>
                <w:color w:val="000000"/>
                <w:sz w:val="24"/>
                <w:szCs w:val="24"/>
              </w:rPr>
              <w:t>C</w:t>
            </w:r>
            <w:r w:rsidRPr="00D268EC">
              <w:rPr>
                <w:rFonts w:ascii="Times New Roman" w:eastAsia="Times New Roman" w:hAnsi="Times New Roman" w:cs="Times New Roman"/>
                <w:b/>
                <w:bCs/>
                <w:color w:val="000000"/>
                <w:sz w:val="24"/>
                <w:szCs w:val="24"/>
              </w:rPr>
              <w:t>hanges</w:t>
            </w:r>
          </w:p>
        </w:tc>
      </w:tr>
      <w:tr w:rsidR="00A127EC" w:rsidRPr="00D268EC" w14:paraId="7DFD13AE" w14:textId="77777777" w:rsidTr="00A409C9">
        <w:trPr>
          <w:trHeight w:val="960"/>
        </w:trPr>
        <w:tc>
          <w:tcPr>
            <w:tcW w:w="5395" w:type="dxa"/>
            <w:hideMark/>
          </w:tcPr>
          <w:p w14:paraId="1B2DC9E1"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CT13 – Multijurisdictional Service Districts</w:t>
            </w:r>
          </w:p>
        </w:tc>
        <w:tc>
          <w:tcPr>
            <w:tcW w:w="4140" w:type="dxa"/>
            <w:hideMark/>
          </w:tcPr>
          <w:p w14:paraId="46A689B1"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 xml:space="preserve">No </w:t>
            </w:r>
            <w:r>
              <w:rPr>
                <w:rFonts w:ascii="Times New Roman" w:eastAsia="Times New Roman" w:hAnsi="Times New Roman" w:cs="Times New Roman"/>
                <w:b/>
                <w:bCs/>
                <w:color w:val="000000"/>
                <w:sz w:val="24"/>
                <w:szCs w:val="24"/>
              </w:rPr>
              <w:t>C</w:t>
            </w:r>
            <w:r w:rsidRPr="00D268EC">
              <w:rPr>
                <w:rFonts w:ascii="Times New Roman" w:eastAsia="Times New Roman" w:hAnsi="Times New Roman" w:cs="Times New Roman"/>
                <w:b/>
                <w:bCs/>
                <w:color w:val="000000"/>
                <w:sz w:val="24"/>
                <w:szCs w:val="24"/>
              </w:rPr>
              <w:t>hanges</w:t>
            </w:r>
          </w:p>
        </w:tc>
      </w:tr>
      <w:tr w:rsidR="00A127EC" w:rsidRPr="00D268EC" w14:paraId="5D5CF601" w14:textId="77777777" w:rsidTr="00A409C9">
        <w:trPr>
          <w:trHeight w:val="645"/>
        </w:trPr>
        <w:tc>
          <w:tcPr>
            <w:tcW w:w="5395" w:type="dxa"/>
            <w:hideMark/>
          </w:tcPr>
          <w:p w14:paraId="70E8E5E1"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CT14 – Offices/Boards</w:t>
            </w:r>
          </w:p>
        </w:tc>
        <w:tc>
          <w:tcPr>
            <w:tcW w:w="4140" w:type="dxa"/>
            <w:hideMark/>
          </w:tcPr>
          <w:p w14:paraId="31C7E9B1" w14:textId="77777777" w:rsidR="00A127EC" w:rsidRPr="00D268EC" w:rsidRDefault="00A127EC" w:rsidP="00FC26AD">
            <w:pPr>
              <w:rPr>
                <w:rFonts w:ascii="Times New Roman" w:eastAsia="Times New Roman" w:hAnsi="Times New Roman" w:cs="Times New Roman"/>
                <w:bCs/>
                <w:color w:val="000000"/>
                <w:sz w:val="24"/>
                <w:szCs w:val="24"/>
              </w:rPr>
            </w:pPr>
            <w:r w:rsidRPr="00D268EC">
              <w:rPr>
                <w:rFonts w:ascii="Times New Roman" w:eastAsia="Times New Roman" w:hAnsi="Times New Roman" w:cs="Times New Roman"/>
                <w:b/>
                <w:bCs/>
                <w:color w:val="000000"/>
                <w:sz w:val="24"/>
                <w:szCs w:val="24"/>
              </w:rPr>
              <w:t>Legislative Changes</w:t>
            </w:r>
            <w:r w:rsidRPr="00D268EC">
              <w:rPr>
                <w:rFonts w:ascii="Times New Roman" w:eastAsia="Times New Roman" w:hAnsi="Times New Roman" w:cs="Times New Roman"/>
                <w:bCs/>
                <w:color w:val="000000"/>
                <w:sz w:val="24"/>
                <w:szCs w:val="24"/>
              </w:rPr>
              <w:t xml:space="preserve"> – pgs. 2, 8, 9 &amp; 10</w:t>
            </w:r>
          </w:p>
        </w:tc>
      </w:tr>
      <w:tr w:rsidR="00A127EC" w:rsidRPr="00D268EC" w14:paraId="27772C59" w14:textId="77777777" w:rsidTr="00A409C9">
        <w:trPr>
          <w:trHeight w:val="960"/>
        </w:trPr>
        <w:tc>
          <w:tcPr>
            <w:tcW w:w="5395" w:type="dxa"/>
            <w:hideMark/>
          </w:tcPr>
          <w:p w14:paraId="525661DF"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CT15 Tax Sales, Redemptions &amp; Tax Deeds</w:t>
            </w:r>
          </w:p>
        </w:tc>
        <w:tc>
          <w:tcPr>
            <w:tcW w:w="4140" w:type="dxa"/>
            <w:hideMark/>
          </w:tcPr>
          <w:p w14:paraId="56F59C39" w14:textId="77777777" w:rsidR="00A127EC" w:rsidRPr="00D268EC" w:rsidRDefault="00A127EC" w:rsidP="00FC26AD">
            <w:pPr>
              <w:rPr>
                <w:rFonts w:ascii="Times New Roman" w:eastAsia="Times New Roman" w:hAnsi="Times New Roman" w:cs="Times New Roman"/>
                <w:bCs/>
                <w:color w:val="000000"/>
                <w:sz w:val="24"/>
                <w:szCs w:val="24"/>
              </w:rPr>
            </w:pPr>
            <w:r w:rsidRPr="00D268EC">
              <w:rPr>
                <w:rFonts w:ascii="Times New Roman" w:eastAsia="Times New Roman" w:hAnsi="Times New Roman" w:cs="Times New Roman"/>
                <w:b/>
                <w:bCs/>
                <w:color w:val="000000"/>
                <w:sz w:val="24"/>
                <w:szCs w:val="24"/>
              </w:rPr>
              <w:t>Legislative Changes</w:t>
            </w:r>
            <w:r w:rsidRPr="00D268EC">
              <w:rPr>
                <w:rFonts w:ascii="Times New Roman" w:eastAsia="Times New Roman" w:hAnsi="Times New Roman" w:cs="Times New Roman"/>
                <w:bCs/>
                <w:color w:val="000000"/>
                <w:sz w:val="24"/>
                <w:szCs w:val="24"/>
              </w:rPr>
              <w:t xml:space="preserve"> – pgs. 3 &amp; 4</w:t>
            </w:r>
          </w:p>
        </w:tc>
      </w:tr>
      <w:tr w:rsidR="00A127EC" w:rsidRPr="00D268EC" w14:paraId="1B6A2990" w14:textId="77777777" w:rsidTr="00A409C9">
        <w:trPr>
          <w:trHeight w:val="645"/>
        </w:trPr>
        <w:tc>
          <w:tcPr>
            <w:tcW w:w="5395" w:type="dxa"/>
            <w:tcBorders>
              <w:bottom w:val="single" w:sz="4" w:space="0" w:color="auto"/>
            </w:tcBorders>
            <w:hideMark/>
          </w:tcPr>
          <w:p w14:paraId="21ED0C8E"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CT16 – Special Districts</w:t>
            </w:r>
          </w:p>
        </w:tc>
        <w:tc>
          <w:tcPr>
            <w:tcW w:w="4140" w:type="dxa"/>
            <w:tcBorders>
              <w:bottom w:val="single" w:sz="4" w:space="0" w:color="auto"/>
            </w:tcBorders>
            <w:hideMark/>
          </w:tcPr>
          <w:p w14:paraId="1E075C3C"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Changes</w:t>
            </w:r>
            <w:r w:rsidRPr="00D268EC">
              <w:rPr>
                <w:rFonts w:ascii="Times New Roman" w:eastAsia="Times New Roman" w:hAnsi="Times New Roman" w:cs="Times New Roman"/>
                <w:color w:val="000000"/>
                <w:sz w:val="24"/>
                <w:szCs w:val="24"/>
              </w:rPr>
              <w:t xml:space="preserve"> – pgs. 9</w:t>
            </w:r>
            <w:r>
              <w:rPr>
                <w:rFonts w:ascii="Times New Roman" w:eastAsia="Times New Roman" w:hAnsi="Times New Roman" w:cs="Times New Roman"/>
                <w:color w:val="000000"/>
                <w:sz w:val="24"/>
                <w:szCs w:val="24"/>
              </w:rPr>
              <w:t xml:space="preserve"> &amp; </w:t>
            </w:r>
            <w:r w:rsidRPr="00D268EC">
              <w:rPr>
                <w:rFonts w:ascii="Times New Roman" w:eastAsia="Times New Roman" w:hAnsi="Times New Roman" w:cs="Times New Roman"/>
                <w:color w:val="000000"/>
                <w:sz w:val="24"/>
                <w:szCs w:val="24"/>
              </w:rPr>
              <w:t xml:space="preserve">15 </w:t>
            </w:r>
          </w:p>
        </w:tc>
      </w:tr>
      <w:tr w:rsidR="00A127EC" w:rsidRPr="00D268EC" w14:paraId="4BB3DF38" w14:textId="77777777" w:rsidTr="00A409C9">
        <w:trPr>
          <w:trHeight w:val="645"/>
        </w:trPr>
        <w:tc>
          <w:tcPr>
            <w:tcW w:w="5395" w:type="dxa"/>
            <w:tcBorders>
              <w:bottom w:val="single" w:sz="4" w:space="0" w:color="auto"/>
            </w:tcBorders>
          </w:tcPr>
          <w:p w14:paraId="52C942E4"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CT17 – Tax Increment Financing (TIF)</w:t>
            </w:r>
          </w:p>
        </w:tc>
        <w:tc>
          <w:tcPr>
            <w:tcW w:w="4140" w:type="dxa"/>
            <w:tcBorders>
              <w:bottom w:val="single" w:sz="4" w:space="0" w:color="auto"/>
            </w:tcBorders>
          </w:tcPr>
          <w:p w14:paraId="0E180CE8" w14:textId="77777777" w:rsidR="00A127EC" w:rsidRPr="00D268EC" w:rsidRDefault="00A127EC" w:rsidP="00FC26AD">
            <w:pPr>
              <w:rPr>
                <w:rFonts w:ascii="Times New Roman" w:eastAsia="Times New Roman" w:hAnsi="Times New Roman" w:cs="Times New Roman"/>
                <w:bCs/>
                <w:color w:val="000000"/>
                <w:sz w:val="24"/>
                <w:szCs w:val="24"/>
              </w:rPr>
            </w:pPr>
            <w:r w:rsidRPr="00D268EC">
              <w:rPr>
                <w:rFonts w:ascii="Times New Roman" w:eastAsia="Times New Roman" w:hAnsi="Times New Roman" w:cs="Times New Roman"/>
                <w:b/>
                <w:bCs/>
                <w:color w:val="000000"/>
                <w:sz w:val="24"/>
                <w:szCs w:val="24"/>
              </w:rPr>
              <w:t>New Section with Legislative Changes</w:t>
            </w:r>
            <w:r w:rsidRPr="00D268EC">
              <w:rPr>
                <w:rFonts w:ascii="Times New Roman" w:eastAsia="Times New Roman" w:hAnsi="Times New Roman" w:cs="Times New Roman"/>
                <w:bCs/>
                <w:color w:val="000000"/>
                <w:sz w:val="24"/>
                <w:szCs w:val="24"/>
              </w:rPr>
              <w:t xml:space="preserve"> – pgs. 5, 6,</w:t>
            </w:r>
            <w:r>
              <w:rPr>
                <w:rFonts w:ascii="Times New Roman" w:eastAsia="Times New Roman" w:hAnsi="Times New Roman" w:cs="Times New Roman"/>
                <w:bCs/>
                <w:color w:val="000000"/>
                <w:sz w:val="24"/>
                <w:szCs w:val="24"/>
              </w:rPr>
              <w:t xml:space="preserve"> 7</w:t>
            </w:r>
            <w:r w:rsidRPr="00D268EC">
              <w:rPr>
                <w:rFonts w:ascii="Times New Roman" w:eastAsia="Times New Roman" w:hAnsi="Times New Roman" w:cs="Times New Roman"/>
                <w:bCs/>
                <w:color w:val="000000"/>
                <w:sz w:val="24"/>
                <w:szCs w:val="24"/>
              </w:rPr>
              <w:t xml:space="preserve"> &amp; 9</w:t>
            </w:r>
          </w:p>
        </w:tc>
      </w:tr>
      <w:tr w:rsidR="00A127EC" w:rsidRPr="00D268EC" w14:paraId="67A1DD69" w14:textId="77777777" w:rsidTr="00A409C9">
        <w:trPr>
          <w:trHeight w:val="645"/>
        </w:trPr>
        <w:tc>
          <w:tcPr>
            <w:tcW w:w="5395" w:type="dxa"/>
            <w:tcBorders>
              <w:right w:val="nil"/>
            </w:tcBorders>
            <w:shd w:val="clear" w:color="auto" w:fill="C9C9C9" w:themeFill="accent3" w:themeFillTint="99"/>
            <w:hideMark/>
          </w:tcPr>
          <w:p w14:paraId="4E87575C"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SCHOOL DISTRICTS (SD)</w:t>
            </w:r>
          </w:p>
        </w:tc>
        <w:tc>
          <w:tcPr>
            <w:tcW w:w="4140" w:type="dxa"/>
            <w:tcBorders>
              <w:left w:val="nil"/>
            </w:tcBorders>
            <w:shd w:val="clear" w:color="auto" w:fill="C9C9C9" w:themeFill="accent3" w:themeFillTint="99"/>
            <w:hideMark/>
          </w:tcPr>
          <w:p w14:paraId="392F5377"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 </w:t>
            </w:r>
          </w:p>
        </w:tc>
      </w:tr>
      <w:tr w:rsidR="00A127EC" w:rsidRPr="00D268EC" w14:paraId="57A12DD2" w14:textId="77777777" w:rsidTr="00A409C9">
        <w:trPr>
          <w:trHeight w:val="975"/>
        </w:trPr>
        <w:tc>
          <w:tcPr>
            <w:tcW w:w="5395" w:type="dxa"/>
            <w:hideMark/>
          </w:tcPr>
          <w:p w14:paraId="47B7F589"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SD01 - Budgets</w:t>
            </w:r>
          </w:p>
        </w:tc>
        <w:tc>
          <w:tcPr>
            <w:tcW w:w="4140" w:type="dxa"/>
            <w:hideMark/>
          </w:tcPr>
          <w:p w14:paraId="7753744A"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 xml:space="preserve">Legislative </w:t>
            </w:r>
            <w:r>
              <w:rPr>
                <w:rFonts w:ascii="Times New Roman" w:eastAsia="Times New Roman" w:hAnsi="Times New Roman" w:cs="Times New Roman"/>
                <w:b/>
                <w:bCs/>
                <w:color w:val="000000"/>
                <w:sz w:val="24"/>
                <w:szCs w:val="24"/>
              </w:rPr>
              <w:t>C</w:t>
            </w:r>
            <w:r w:rsidRPr="00D268EC">
              <w:rPr>
                <w:rFonts w:ascii="Times New Roman" w:eastAsia="Times New Roman" w:hAnsi="Times New Roman" w:cs="Times New Roman"/>
                <w:b/>
                <w:bCs/>
                <w:color w:val="000000"/>
                <w:sz w:val="24"/>
                <w:szCs w:val="24"/>
              </w:rPr>
              <w:t>hanges and Clarifications</w:t>
            </w:r>
            <w:r w:rsidRPr="00D268EC">
              <w:rPr>
                <w:rFonts w:ascii="Times New Roman" w:eastAsia="Times New Roman" w:hAnsi="Times New Roman" w:cs="Times New Roman"/>
                <w:color w:val="000000"/>
                <w:sz w:val="24"/>
                <w:szCs w:val="24"/>
              </w:rPr>
              <w:t xml:space="preserve"> – pgs. 6, </w:t>
            </w:r>
            <w:r>
              <w:rPr>
                <w:rFonts w:ascii="Times New Roman" w:eastAsia="Times New Roman" w:hAnsi="Times New Roman" w:cs="Times New Roman"/>
                <w:color w:val="000000"/>
                <w:sz w:val="24"/>
                <w:szCs w:val="24"/>
              </w:rPr>
              <w:t xml:space="preserve">7, </w:t>
            </w:r>
            <w:r w:rsidRPr="00D268EC">
              <w:rPr>
                <w:rFonts w:ascii="Times New Roman" w:eastAsia="Times New Roman" w:hAnsi="Times New Roman" w:cs="Times New Roman"/>
                <w:color w:val="000000"/>
                <w:sz w:val="24"/>
                <w:szCs w:val="24"/>
              </w:rPr>
              <w:t xml:space="preserve">9, 13, </w:t>
            </w:r>
            <w:r>
              <w:rPr>
                <w:rFonts w:ascii="Times New Roman" w:eastAsia="Times New Roman" w:hAnsi="Times New Roman" w:cs="Times New Roman"/>
                <w:color w:val="000000"/>
                <w:sz w:val="24"/>
                <w:szCs w:val="24"/>
              </w:rPr>
              <w:t xml:space="preserve">20, </w:t>
            </w:r>
            <w:r w:rsidRPr="00D268EC">
              <w:rPr>
                <w:rFonts w:ascii="Times New Roman" w:eastAsia="Times New Roman" w:hAnsi="Times New Roman" w:cs="Times New Roman"/>
                <w:color w:val="000000"/>
                <w:sz w:val="24"/>
                <w:szCs w:val="24"/>
              </w:rPr>
              <w:t xml:space="preserve">22, 24, </w:t>
            </w:r>
            <w:r>
              <w:rPr>
                <w:rFonts w:ascii="Times New Roman" w:eastAsia="Times New Roman" w:hAnsi="Times New Roman" w:cs="Times New Roman"/>
                <w:color w:val="000000"/>
                <w:sz w:val="24"/>
                <w:szCs w:val="24"/>
              </w:rPr>
              <w:t xml:space="preserve">32, 33, </w:t>
            </w:r>
            <w:r w:rsidRPr="00D268EC">
              <w:rPr>
                <w:rFonts w:ascii="Times New Roman" w:eastAsia="Times New Roman" w:hAnsi="Times New Roman" w:cs="Times New Roman"/>
                <w:color w:val="000000"/>
                <w:sz w:val="24"/>
                <w:szCs w:val="24"/>
              </w:rPr>
              <w:t>35, 43, 44, 45 &amp; 46</w:t>
            </w:r>
          </w:p>
        </w:tc>
      </w:tr>
      <w:tr w:rsidR="00A127EC" w:rsidRPr="00D268EC" w14:paraId="5267F2EC" w14:textId="77777777" w:rsidTr="00A409C9">
        <w:trPr>
          <w:trHeight w:val="645"/>
        </w:trPr>
        <w:tc>
          <w:tcPr>
            <w:tcW w:w="5395" w:type="dxa"/>
            <w:hideMark/>
          </w:tcPr>
          <w:p w14:paraId="5D67C3B4"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SD02 – Revenues/Receipts</w:t>
            </w:r>
          </w:p>
        </w:tc>
        <w:tc>
          <w:tcPr>
            <w:tcW w:w="4140" w:type="dxa"/>
            <w:hideMark/>
          </w:tcPr>
          <w:p w14:paraId="70CBB83D"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 xml:space="preserve">Legislative </w:t>
            </w:r>
            <w:r>
              <w:rPr>
                <w:rFonts w:ascii="Times New Roman" w:eastAsia="Times New Roman" w:hAnsi="Times New Roman" w:cs="Times New Roman"/>
                <w:b/>
                <w:bCs/>
                <w:color w:val="000000"/>
                <w:sz w:val="24"/>
                <w:szCs w:val="24"/>
              </w:rPr>
              <w:t>C</w:t>
            </w:r>
            <w:r w:rsidRPr="00D268EC">
              <w:rPr>
                <w:rFonts w:ascii="Times New Roman" w:eastAsia="Times New Roman" w:hAnsi="Times New Roman" w:cs="Times New Roman"/>
                <w:b/>
                <w:bCs/>
                <w:color w:val="000000"/>
                <w:sz w:val="24"/>
                <w:szCs w:val="24"/>
              </w:rPr>
              <w:t xml:space="preserve">hanges </w:t>
            </w:r>
            <w:r w:rsidRPr="00D268EC">
              <w:rPr>
                <w:rFonts w:ascii="Times New Roman" w:eastAsia="Times New Roman" w:hAnsi="Times New Roman" w:cs="Times New Roman"/>
                <w:color w:val="000000"/>
                <w:sz w:val="24"/>
                <w:szCs w:val="24"/>
              </w:rPr>
              <w:t xml:space="preserve">– pgs. </w:t>
            </w:r>
            <w:r>
              <w:rPr>
                <w:rFonts w:ascii="Times New Roman" w:eastAsia="Times New Roman" w:hAnsi="Times New Roman" w:cs="Times New Roman"/>
                <w:color w:val="000000"/>
                <w:sz w:val="24"/>
                <w:szCs w:val="24"/>
              </w:rPr>
              <w:t xml:space="preserve">4, </w:t>
            </w:r>
            <w:r w:rsidRPr="00D268EC">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 xml:space="preserve">8, </w:t>
            </w:r>
            <w:r w:rsidRPr="00D268EC">
              <w:rPr>
                <w:rFonts w:ascii="Times New Roman" w:eastAsia="Times New Roman" w:hAnsi="Times New Roman" w:cs="Times New Roman"/>
                <w:color w:val="000000"/>
                <w:sz w:val="24"/>
                <w:szCs w:val="24"/>
              </w:rPr>
              <w:t>9 &amp; 10</w:t>
            </w:r>
          </w:p>
        </w:tc>
      </w:tr>
      <w:tr w:rsidR="00A127EC" w:rsidRPr="00D268EC" w14:paraId="5ABBC1C2" w14:textId="77777777" w:rsidTr="00A409C9">
        <w:trPr>
          <w:trHeight w:val="645"/>
        </w:trPr>
        <w:tc>
          <w:tcPr>
            <w:tcW w:w="5395" w:type="dxa"/>
            <w:hideMark/>
          </w:tcPr>
          <w:p w14:paraId="78DF1DD3"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SD03 – Cash &amp; Investments</w:t>
            </w:r>
          </w:p>
        </w:tc>
        <w:tc>
          <w:tcPr>
            <w:tcW w:w="4140" w:type="dxa"/>
            <w:hideMark/>
          </w:tcPr>
          <w:p w14:paraId="22881C8B"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No Changes</w:t>
            </w:r>
          </w:p>
        </w:tc>
      </w:tr>
      <w:tr w:rsidR="00A127EC" w:rsidRPr="00D268EC" w14:paraId="2186ECD9" w14:textId="77777777" w:rsidTr="00A409C9">
        <w:trPr>
          <w:trHeight w:val="645"/>
        </w:trPr>
        <w:tc>
          <w:tcPr>
            <w:tcW w:w="5395" w:type="dxa"/>
            <w:hideMark/>
          </w:tcPr>
          <w:p w14:paraId="70051155"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SD04 - Expenditures</w:t>
            </w:r>
          </w:p>
        </w:tc>
        <w:tc>
          <w:tcPr>
            <w:tcW w:w="4140" w:type="dxa"/>
            <w:hideMark/>
          </w:tcPr>
          <w:p w14:paraId="0D76CC43"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No Changes</w:t>
            </w:r>
          </w:p>
        </w:tc>
      </w:tr>
      <w:tr w:rsidR="00A127EC" w:rsidRPr="00D268EC" w14:paraId="70F5582F" w14:textId="77777777" w:rsidTr="00A409C9">
        <w:trPr>
          <w:trHeight w:val="645"/>
        </w:trPr>
        <w:tc>
          <w:tcPr>
            <w:tcW w:w="5395" w:type="dxa"/>
            <w:hideMark/>
          </w:tcPr>
          <w:p w14:paraId="503917C0"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SD05 – Payroll &amp; Employee Benefits</w:t>
            </w:r>
          </w:p>
        </w:tc>
        <w:tc>
          <w:tcPr>
            <w:tcW w:w="4140" w:type="dxa"/>
            <w:hideMark/>
          </w:tcPr>
          <w:p w14:paraId="3950EF33"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Changes and Clarifications</w:t>
            </w:r>
            <w:r w:rsidRPr="00D268EC">
              <w:rPr>
                <w:rFonts w:ascii="Times New Roman" w:eastAsia="Times New Roman" w:hAnsi="Times New Roman" w:cs="Times New Roman"/>
                <w:color w:val="000000"/>
                <w:sz w:val="24"/>
                <w:szCs w:val="24"/>
              </w:rPr>
              <w:t xml:space="preserve"> – pgs. </w:t>
            </w:r>
            <w:r>
              <w:rPr>
                <w:rFonts w:ascii="Times New Roman" w:eastAsia="Times New Roman" w:hAnsi="Times New Roman" w:cs="Times New Roman"/>
                <w:color w:val="000000"/>
                <w:sz w:val="24"/>
                <w:szCs w:val="24"/>
              </w:rPr>
              <w:t xml:space="preserve">4, </w:t>
            </w:r>
            <w:r w:rsidRPr="00D268EC">
              <w:rPr>
                <w:rFonts w:ascii="Times New Roman" w:eastAsia="Times New Roman" w:hAnsi="Times New Roman" w:cs="Times New Roman"/>
                <w:color w:val="000000"/>
                <w:sz w:val="24"/>
                <w:szCs w:val="24"/>
              </w:rPr>
              <w:t xml:space="preserve">7, 10, </w:t>
            </w:r>
            <w:r>
              <w:rPr>
                <w:rFonts w:ascii="Times New Roman" w:eastAsia="Times New Roman" w:hAnsi="Times New Roman" w:cs="Times New Roman"/>
                <w:color w:val="000000"/>
                <w:sz w:val="24"/>
                <w:szCs w:val="24"/>
              </w:rPr>
              <w:t>18, 1</w:t>
            </w:r>
            <w:r w:rsidRPr="00D268EC">
              <w:rPr>
                <w:rFonts w:ascii="Times New Roman" w:eastAsia="Times New Roman" w:hAnsi="Times New Roman" w:cs="Times New Roman"/>
                <w:color w:val="000000"/>
                <w:sz w:val="24"/>
                <w:szCs w:val="24"/>
              </w:rPr>
              <w:t xml:space="preserve">9, 20, 21 </w:t>
            </w:r>
            <w:r>
              <w:rPr>
                <w:rFonts w:ascii="Times New Roman" w:eastAsia="Times New Roman" w:hAnsi="Times New Roman" w:cs="Times New Roman"/>
                <w:color w:val="000000"/>
                <w:sz w:val="24"/>
                <w:szCs w:val="24"/>
              </w:rPr>
              <w:t xml:space="preserve">&amp; </w:t>
            </w:r>
            <w:r w:rsidRPr="00D268EC">
              <w:rPr>
                <w:rFonts w:ascii="Times New Roman" w:eastAsia="Times New Roman" w:hAnsi="Times New Roman" w:cs="Times New Roman"/>
                <w:color w:val="000000"/>
                <w:sz w:val="24"/>
                <w:szCs w:val="24"/>
              </w:rPr>
              <w:t>23</w:t>
            </w:r>
          </w:p>
        </w:tc>
      </w:tr>
      <w:tr w:rsidR="00A127EC" w:rsidRPr="00D268EC" w14:paraId="5726A4C2" w14:textId="77777777" w:rsidTr="00A409C9">
        <w:trPr>
          <w:trHeight w:val="645"/>
        </w:trPr>
        <w:tc>
          <w:tcPr>
            <w:tcW w:w="5395" w:type="dxa"/>
            <w:hideMark/>
          </w:tcPr>
          <w:p w14:paraId="0F44E90E"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SD06 – Long-Term Debt</w:t>
            </w:r>
          </w:p>
        </w:tc>
        <w:tc>
          <w:tcPr>
            <w:tcW w:w="4140" w:type="dxa"/>
            <w:hideMark/>
          </w:tcPr>
          <w:p w14:paraId="61AD79CD"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Changes</w:t>
            </w:r>
            <w:r w:rsidRPr="00D268EC">
              <w:rPr>
                <w:rFonts w:ascii="Times New Roman" w:eastAsia="Times New Roman" w:hAnsi="Times New Roman" w:cs="Times New Roman"/>
                <w:color w:val="000000"/>
                <w:sz w:val="24"/>
                <w:szCs w:val="24"/>
              </w:rPr>
              <w:t xml:space="preserve"> – pgs. 11 &amp; 12 </w:t>
            </w:r>
          </w:p>
        </w:tc>
      </w:tr>
      <w:tr w:rsidR="00A127EC" w:rsidRPr="00D268EC" w14:paraId="7ABB7FD9" w14:textId="77777777" w:rsidTr="00A409C9">
        <w:trPr>
          <w:trHeight w:val="645"/>
        </w:trPr>
        <w:tc>
          <w:tcPr>
            <w:tcW w:w="5395" w:type="dxa"/>
            <w:hideMark/>
          </w:tcPr>
          <w:p w14:paraId="008B86EA"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SD07 –Meetings of the Board of Trustees</w:t>
            </w:r>
          </w:p>
        </w:tc>
        <w:tc>
          <w:tcPr>
            <w:tcW w:w="4140" w:type="dxa"/>
            <w:hideMark/>
          </w:tcPr>
          <w:p w14:paraId="03C369B9"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No Changes</w:t>
            </w:r>
          </w:p>
        </w:tc>
      </w:tr>
      <w:tr w:rsidR="00A127EC" w:rsidRPr="00D268EC" w14:paraId="14473952" w14:textId="77777777" w:rsidTr="00A409C9">
        <w:trPr>
          <w:trHeight w:val="645"/>
        </w:trPr>
        <w:tc>
          <w:tcPr>
            <w:tcW w:w="5395" w:type="dxa"/>
            <w:hideMark/>
          </w:tcPr>
          <w:p w14:paraId="0624A287"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lastRenderedPageBreak/>
              <w:t>SD08 - Miscellaneous</w:t>
            </w:r>
          </w:p>
        </w:tc>
        <w:tc>
          <w:tcPr>
            <w:tcW w:w="4140" w:type="dxa"/>
            <w:hideMark/>
          </w:tcPr>
          <w:p w14:paraId="467BBE7A"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No Changes</w:t>
            </w:r>
          </w:p>
        </w:tc>
      </w:tr>
      <w:tr w:rsidR="00A127EC" w:rsidRPr="00D268EC" w14:paraId="4BFFCAD6" w14:textId="77777777" w:rsidTr="00A409C9">
        <w:trPr>
          <w:trHeight w:val="645"/>
        </w:trPr>
        <w:tc>
          <w:tcPr>
            <w:tcW w:w="5395" w:type="dxa"/>
            <w:tcBorders>
              <w:bottom w:val="single" w:sz="4" w:space="0" w:color="auto"/>
            </w:tcBorders>
            <w:hideMark/>
          </w:tcPr>
          <w:p w14:paraId="0B6EC0F4"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SD09 – Extracurricular Funds</w:t>
            </w:r>
          </w:p>
        </w:tc>
        <w:tc>
          <w:tcPr>
            <w:tcW w:w="4140" w:type="dxa"/>
            <w:tcBorders>
              <w:bottom w:val="single" w:sz="4" w:space="0" w:color="auto"/>
            </w:tcBorders>
            <w:hideMark/>
          </w:tcPr>
          <w:p w14:paraId="32ED1307" w14:textId="77777777" w:rsidR="00A127EC" w:rsidRPr="00D268EC" w:rsidRDefault="00A127EC" w:rsidP="00FC26AD">
            <w:pPr>
              <w:rPr>
                <w:rFonts w:ascii="Times New Roman" w:eastAsia="Times New Roman" w:hAnsi="Times New Roman" w:cs="Times New Roman"/>
                <w:bCs/>
                <w:color w:val="000000"/>
                <w:sz w:val="24"/>
                <w:szCs w:val="24"/>
              </w:rPr>
            </w:pPr>
            <w:r w:rsidRPr="00D268EC">
              <w:rPr>
                <w:rFonts w:ascii="Times New Roman" w:eastAsia="Times New Roman" w:hAnsi="Times New Roman" w:cs="Times New Roman"/>
                <w:b/>
                <w:bCs/>
                <w:color w:val="000000"/>
                <w:sz w:val="24"/>
                <w:szCs w:val="24"/>
              </w:rPr>
              <w:t>Legislative Change</w:t>
            </w:r>
            <w:r w:rsidRPr="00D268EC">
              <w:rPr>
                <w:rFonts w:ascii="Times New Roman" w:eastAsia="Times New Roman" w:hAnsi="Times New Roman" w:cs="Times New Roman"/>
                <w:bCs/>
                <w:color w:val="000000"/>
                <w:sz w:val="24"/>
                <w:szCs w:val="24"/>
              </w:rPr>
              <w:t xml:space="preserve"> – pg. 9</w:t>
            </w:r>
          </w:p>
        </w:tc>
      </w:tr>
      <w:tr w:rsidR="00A127EC" w:rsidRPr="00D268EC" w14:paraId="1A44279F" w14:textId="77777777" w:rsidTr="00A409C9">
        <w:trPr>
          <w:trHeight w:val="975"/>
        </w:trPr>
        <w:tc>
          <w:tcPr>
            <w:tcW w:w="5395" w:type="dxa"/>
            <w:tcBorders>
              <w:right w:val="nil"/>
            </w:tcBorders>
            <w:shd w:val="clear" w:color="auto" w:fill="C9C9C9" w:themeFill="accent3" w:themeFillTint="99"/>
            <w:hideMark/>
          </w:tcPr>
          <w:p w14:paraId="2F153EAC"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STATE AGENCIES – INDIVIDUAL PROGRAMS</w:t>
            </w:r>
          </w:p>
        </w:tc>
        <w:tc>
          <w:tcPr>
            <w:tcW w:w="4140" w:type="dxa"/>
            <w:tcBorders>
              <w:left w:val="nil"/>
            </w:tcBorders>
            <w:shd w:val="clear" w:color="auto" w:fill="C9C9C9" w:themeFill="accent3" w:themeFillTint="99"/>
            <w:hideMark/>
          </w:tcPr>
          <w:p w14:paraId="5D121889"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 </w:t>
            </w:r>
          </w:p>
        </w:tc>
      </w:tr>
      <w:tr w:rsidR="00A127EC" w:rsidRPr="00D268EC" w14:paraId="61D63190" w14:textId="77777777" w:rsidTr="00A409C9">
        <w:trPr>
          <w:trHeight w:val="660"/>
        </w:trPr>
        <w:tc>
          <w:tcPr>
            <w:tcW w:w="5395" w:type="dxa"/>
            <w:hideMark/>
          </w:tcPr>
          <w:p w14:paraId="43B0CF29"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ADM1 – Forest Reserve</w:t>
            </w:r>
          </w:p>
        </w:tc>
        <w:tc>
          <w:tcPr>
            <w:tcW w:w="4140" w:type="dxa"/>
            <w:hideMark/>
          </w:tcPr>
          <w:p w14:paraId="71082DE9"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No Changes</w:t>
            </w:r>
          </w:p>
        </w:tc>
      </w:tr>
      <w:tr w:rsidR="00A127EC" w:rsidRPr="00D268EC" w14:paraId="05C30F68" w14:textId="77777777" w:rsidTr="00A409C9">
        <w:trPr>
          <w:trHeight w:val="960"/>
        </w:trPr>
        <w:tc>
          <w:tcPr>
            <w:tcW w:w="5395" w:type="dxa"/>
            <w:hideMark/>
          </w:tcPr>
          <w:p w14:paraId="71384D22"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AUD1 – Insurance Premium Tax Apportionment</w:t>
            </w:r>
          </w:p>
        </w:tc>
        <w:tc>
          <w:tcPr>
            <w:tcW w:w="4140" w:type="dxa"/>
            <w:hideMark/>
          </w:tcPr>
          <w:p w14:paraId="17F3F9CE"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No Changes</w:t>
            </w:r>
          </w:p>
        </w:tc>
      </w:tr>
      <w:tr w:rsidR="00A127EC" w:rsidRPr="00D268EC" w14:paraId="7BD4B60F" w14:textId="77777777" w:rsidTr="00A409C9">
        <w:trPr>
          <w:trHeight w:val="960"/>
        </w:trPr>
        <w:tc>
          <w:tcPr>
            <w:tcW w:w="5395" w:type="dxa"/>
            <w:hideMark/>
          </w:tcPr>
          <w:p w14:paraId="2732CBC5"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COM3 – Hard Rock Mining Impact Trust Account</w:t>
            </w:r>
          </w:p>
        </w:tc>
        <w:tc>
          <w:tcPr>
            <w:tcW w:w="4140" w:type="dxa"/>
            <w:hideMark/>
          </w:tcPr>
          <w:p w14:paraId="62C006E0" w14:textId="77777777" w:rsidR="00A127EC" w:rsidRPr="00D268EC" w:rsidRDefault="00A127EC" w:rsidP="00FC26AD">
            <w:pPr>
              <w:rPr>
                <w:rFonts w:ascii="Times New Roman" w:eastAsia="Times New Roman" w:hAnsi="Times New Roman" w:cs="Times New Roman"/>
                <w:bCs/>
                <w:color w:val="000000"/>
                <w:sz w:val="24"/>
                <w:szCs w:val="24"/>
              </w:rPr>
            </w:pPr>
            <w:r w:rsidRPr="00D268EC">
              <w:rPr>
                <w:rFonts w:ascii="Times New Roman" w:eastAsia="Times New Roman" w:hAnsi="Times New Roman" w:cs="Times New Roman"/>
                <w:b/>
                <w:bCs/>
                <w:color w:val="000000"/>
                <w:sz w:val="24"/>
                <w:szCs w:val="24"/>
              </w:rPr>
              <w:t>Legislative Change</w:t>
            </w:r>
            <w:r w:rsidRPr="00D268EC">
              <w:rPr>
                <w:rFonts w:ascii="Times New Roman" w:eastAsia="Times New Roman" w:hAnsi="Times New Roman" w:cs="Times New Roman"/>
                <w:bCs/>
                <w:color w:val="000000"/>
                <w:sz w:val="24"/>
                <w:szCs w:val="24"/>
              </w:rPr>
              <w:t xml:space="preserve"> – pg. 2</w:t>
            </w:r>
          </w:p>
        </w:tc>
      </w:tr>
      <w:tr w:rsidR="00A127EC" w:rsidRPr="00D268EC" w14:paraId="2B23AF9D" w14:textId="77777777" w:rsidTr="00A409C9">
        <w:trPr>
          <w:trHeight w:val="645"/>
        </w:trPr>
        <w:tc>
          <w:tcPr>
            <w:tcW w:w="5395" w:type="dxa"/>
            <w:hideMark/>
          </w:tcPr>
          <w:p w14:paraId="2A5952DD"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L&amp;I1 – Building Code Enforcement Program</w:t>
            </w:r>
          </w:p>
        </w:tc>
        <w:tc>
          <w:tcPr>
            <w:tcW w:w="4140" w:type="dxa"/>
            <w:hideMark/>
          </w:tcPr>
          <w:p w14:paraId="3FCCB40A"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No Changes</w:t>
            </w:r>
          </w:p>
        </w:tc>
      </w:tr>
      <w:tr w:rsidR="00A127EC" w:rsidRPr="00D268EC" w14:paraId="0E7B8174" w14:textId="77777777" w:rsidTr="00A409C9">
        <w:trPr>
          <w:trHeight w:val="960"/>
        </w:trPr>
        <w:tc>
          <w:tcPr>
            <w:tcW w:w="5395" w:type="dxa"/>
            <w:hideMark/>
          </w:tcPr>
          <w:p w14:paraId="1314D48F"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REV1 – Oil &amp; Natural Gas Production Tax Distribution</w:t>
            </w:r>
          </w:p>
        </w:tc>
        <w:tc>
          <w:tcPr>
            <w:tcW w:w="4140" w:type="dxa"/>
            <w:hideMark/>
          </w:tcPr>
          <w:p w14:paraId="212B201B"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Legislative Changes</w:t>
            </w:r>
            <w:r w:rsidRPr="00D268EC">
              <w:rPr>
                <w:rFonts w:ascii="Times New Roman" w:eastAsia="Times New Roman" w:hAnsi="Times New Roman" w:cs="Times New Roman"/>
                <w:color w:val="000000"/>
                <w:sz w:val="24"/>
                <w:szCs w:val="24"/>
              </w:rPr>
              <w:t xml:space="preserve"> – pgs. 2</w:t>
            </w:r>
            <w:r>
              <w:rPr>
                <w:rFonts w:ascii="Times New Roman" w:eastAsia="Times New Roman" w:hAnsi="Times New Roman" w:cs="Times New Roman"/>
                <w:color w:val="000000"/>
                <w:sz w:val="24"/>
                <w:szCs w:val="24"/>
              </w:rPr>
              <w:t xml:space="preserve"> &amp; </w:t>
            </w:r>
            <w:r w:rsidRPr="00D268EC">
              <w:rPr>
                <w:rFonts w:ascii="Times New Roman" w:eastAsia="Times New Roman" w:hAnsi="Times New Roman" w:cs="Times New Roman"/>
                <w:color w:val="000000"/>
                <w:sz w:val="24"/>
                <w:szCs w:val="24"/>
              </w:rPr>
              <w:t>3</w:t>
            </w:r>
          </w:p>
        </w:tc>
      </w:tr>
      <w:tr w:rsidR="00A127EC" w:rsidRPr="00D268EC" w14:paraId="5620FC7D" w14:textId="77777777" w:rsidTr="00A409C9">
        <w:trPr>
          <w:trHeight w:val="645"/>
        </w:trPr>
        <w:tc>
          <w:tcPr>
            <w:tcW w:w="5395" w:type="dxa"/>
            <w:hideMark/>
          </w:tcPr>
          <w:p w14:paraId="33220A38"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REV7 – Metalliferous Mines License Tax</w:t>
            </w:r>
          </w:p>
        </w:tc>
        <w:tc>
          <w:tcPr>
            <w:tcW w:w="4140" w:type="dxa"/>
            <w:hideMark/>
          </w:tcPr>
          <w:p w14:paraId="3BEEE055" w14:textId="77777777" w:rsidR="00A127EC" w:rsidRPr="00D268EC" w:rsidRDefault="00A127EC" w:rsidP="00FC26AD">
            <w:pPr>
              <w:rPr>
                <w:rFonts w:ascii="Times New Roman" w:eastAsia="Times New Roman" w:hAnsi="Times New Roman" w:cs="Times New Roman"/>
                <w:bCs/>
                <w:color w:val="000000"/>
                <w:sz w:val="24"/>
                <w:szCs w:val="24"/>
              </w:rPr>
            </w:pPr>
            <w:r w:rsidRPr="00D268EC">
              <w:rPr>
                <w:rFonts w:ascii="Times New Roman" w:eastAsia="Times New Roman" w:hAnsi="Times New Roman" w:cs="Times New Roman"/>
                <w:b/>
                <w:bCs/>
                <w:color w:val="000000"/>
                <w:sz w:val="24"/>
                <w:szCs w:val="24"/>
              </w:rPr>
              <w:t>Legislative Change</w:t>
            </w:r>
            <w:r w:rsidRPr="00D268EC">
              <w:rPr>
                <w:rFonts w:ascii="Times New Roman" w:eastAsia="Times New Roman" w:hAnsi="Times New Roman" w:cs="Times New Roman"/>
                <w:bCs/>
                <w:color w:val="000000"/>
                <w:sz w:val="24"/>
                <w:szCs w:val="24"/>
              </w:rPr>
              <w:t xml:space="preserve"> – pg. 2</w:t>
            </w:r>
          </w:p>
        </w:tc>
      </w:tr>
      <w:tr w:rsidR="00A127EC" w:rsidRPr="00D268EC" w14:paraId="3D2DECCF" w14:textId="77777777" w:rsidTr="00A409C9">
        <w:trPr>
          <w:trHeight w:val="645"/>
        </w:trPr>
        <w:tc>
          <w:tcPr>
            <w:tcW w:w="5395" w:type="dxa"/>
            <w:hideMark/>
          </w:tcPr>
          <w:p w14:paraId="4A83188F" w14:textId="77777777" w:rsidR="00A127EC" w:rsidRPr="00D268EC" w:rsidRDefault="00A127EC" w:rsidP="00FC26AD">
            <w:pPr>
              <w:rPr>
                <w:rFonts w:ascii="Times New Roman" w:eastAsia="Times New Roman" w:hAnsi="Times New Roman" w:cs="Times New Roman"/>
                <w:b/>
                <w:bCs/>
                <w:color w:val="000000"/>
                <w:sz w:val="24"/>
                <w:szCs w:val="24"/>
              </w:rPr>
            </w:pPr>
            <w:r w:rsidRPr="00D268EC">
              <w:rPr>
                <w:rFonts w:ascii="Times New Roman" w:eastAsia="Times New Roman" w:hAnsi="Times New Roman" w:cs="Times New Roman"/>
                <w:b/>
                <w:bCs/>
                <w:color w:val="000000"/>
                <w:sz w:val="24"/>
                <w:szCs w:val="24"/>
              </w:rPr>
              <w:t>TRA1 – Gas Tax Apportionment</w:t>
            </w:r>
          </w:p>
        </w:tc>
        <w:tc>
          <w:tcPr>
            <w:tcW w:w="4140" w:type="dxa"/>
            <w:hideMark/>
          </w:tcPr>
          <w:p w14:paraId="2251F4ED" w14:textId="77777777" w:rsidR="00A127EC" w:rsidRPr="00D268EC" w:rsidRDefault="00A127EC" w:rsidP="00FC26AD">
            <w:pPr>
              <w:rPr>
                <w:rFonts w:ascii="Times New Roman" w:eastAsia="Times New Roman" w:hAnsi="Times New Roman" w:cs="Times New Roman"/>
                <w:bCs/>
                <w:color w:val="000000"/>
                <w:sz w:val="24"/>
                <w:szCs w:val="24"/>
              </w:rPr>
            </w:pPr>
            <w:r w:rsidRPr="00D268EC">
              <w:rPr>
                <w:rFonts w:ascii="Times New Roman" w:eastAsia="Times New Roman" w:hAnsi="Times New Roman" w:cs="Times New Roman"/>
                <w:b/>
                <w:bCs/>
                <w:color w:val="000000"/>
                <w:sz w:val="24"/>
                <w:szCs w:val="24"/>
              </w:rPr>
              <w:t>Legislative Changes and Clarifications</w:t>
            </w:r>
            <w:r w:rsidRPr="00D268EC">
              <w:rPr>
                <w:rFonts w:ascii="Times New Roman" w:eastAsia="Times New Roman" w:hAnsi="Times New Roman" w:cs="Times New Roman"/>
                <w:bCs/>
                <w:color w:val="000000"/>
                <w:sz w:val="24"/>
                <w:szCs w:val="24"/>
              </w:rPr>
              <w:t xml:space="preserve"> – pgs. 2</w:t>
            </w:r>
            <w:r>
              <w:rPr>
                <w:rFonts w:ascii="Times New Roman" w:eastAsia="Times New Roman" w:hAnsi="Times New Roman" w:cs="Times New Roman"/>
                <w:bCs/>
                <w:color w:val="000000"/>
                <w:sz w:val="24"/>
                <w:szCs w:val="24"/>
              </w:rPr>
              <w:t>, 4, 5 &amp; 6</w:t>
            </w:r>
          </w:p>
        </w:tc>
      </w:tr>
    </w:tbl>
    <w:p w14:paraId="25E28A55" w14:textId="77777777" w:rsidR="00A127EC" w:rsidRPr="00D268EC" w:rsidRDefault="00A127EC" w:rsidP="00A127EC">
      <w:pPr>
        <w:ind w:right="1440"/>
        <w:rPr>
          <w:rFonts w:ascii="Times New Roman" w:hAnsi="Times New Roman" w:cs="Times New Roman"/>
        </w:rPr>
      </w:pPr>
    </w:p>
    <w:p w14:paraId="2F316F82" w14:textId="77777777" w:rsidR="00A127EC" w:rsidRDefault="00A127EC" w:rsidP="00C05E8B">
      <w:pPr>
        <w:tabs>
          <w:tab w:val="left" w:pos="990"/>
        </w:tabs>
        <w:spacing w:after="0" w:line="240" w:lineRule="auto"/>
        <w:rPr>
          <w:rFonts w:ascii="Times New Roman" w:hAnsi="Times New Roman" w:cs="Times New Roman"/>
          <w:sz w:val="24"/>
          <w:szCs w:val="24"/>
        </w:rPr>
      </w:pPr>
    </w:p>
    <w:sectPr w:rsidR="00A127EC" w:rsidSect="00A127EC">
      <w:headerReference w:type="default" r:id="rId10"/>
      <w:footerReference w:type="first" r:id="rId11"/>
      <w:pgSz w:w="12240" w:h="15840" w:code="1"/>
      <w:pgMar w:top="1440" w:right="720" w:bottom="1440" w:left="144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99DB5" w14:textId="77777777" w:rsidR="0034296B" w:rsidRDefault="0034296B" w:rsidP="0034296B">
      <w:pPr>
        <w:spacing w:after="0" w:line="240" w:lineRule="auto"/>
      </w:pPr>
      <w:r>
        <w:separator/>
      </w:r>
    </w:p>
  </w:endnote>
  <w:endnote w:type="continuationSeparator" w:id="0">
    <w:p w14:paraId="020D19C4" w14:textId="77777777" w:rsidR="0034296B" w:rsidRDefault="0034296B" w:rsidP="0034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B5E2" w14:textId="149178F5" w:rsidR="00D00647" w:rsidRDefault="00D00647" w:rsidP="00D00647">
    <w:r>
      <w:rPr>
        <w:noProof/>
      </w:rPr>
      <mc:AlternateContent>
        <mc:Choice Requires="wps">
          <w:drawing>
            <wp:anchor distT="0" distB="0" distL="114300" distR="114300" simplePos="0" relativeHeight="251660288" behindDoc="0" locked="0" layoutInCell="1" allowOverlap="1" wp14:anchorId="75B37DEB" wp14:editId="01F2A12D">
              <wp:simplePos x="0" y="0"/>
              <wp:positionH relativeFrom="column">
                <wp:posOffset>-446568</wp:posOffset>
              </wp:positionH>
              <wp:positionV relativeFrom="paragraph">
                <wp:posOffset>880361</wp:posOffset>
              </wp:positionV>
              <wp:extent cx="6970705" cy="0"/>
              <wp:effectExtent l="0" t="0" r="20955" b="19050"/>
              <wp:wrapNone/>
              <wp:docPr id="8" name="Straight Connector 8"/>
              <wp:cNvGraphicFramePr/>
              <a:graphic xmlns:a="http://schemas.openxmlformats.org/drawingml/2006/main">
                <a:graphicData uri="http://schemas.microsoft.com/office/word/2010/wordprocessingShape">
                  <wps:wsp>
                    <wps:cNvCnPr/>
                    <wps:spPr>
                      <a:xfrm flipV="1">
                        <a:off x="0" y="0"/>
                        <a:ext cx="6970705" cy="0"/>
                      </a:xfrm>
                      <a:prstGeom prst="line">
                        <a:avLst/>
                      </a:prstGeom>
                      <a:ln>
                        <a:solidFill>
                          <a:srgbClr val="006699"/>
                        </a:solidFill>
                      </a:ln>
                      <a:effectLst>
                        <a:innerShdw blurRad="114300">
                          <a:prstClr val="black"/>
                        </a:inn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EB5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5pt,69.3pt" to="513.7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" strokecolor="#06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41DF81D" wp14:editId="1CC4564B">
              <wp:simplePos x="0" y="0"/>
              <wp:positionH relativeFrom="column">
                <wp:posOffset>-442433</wp:posOffset>
              </wp:positionH>
              <wp:positionV relativeFrom="paragraph">
                <wp:posOffset>792480</wp:posOffset>
              </wp:positionV>
              <wp:extent cx="6949440" cy="45085"/>
              <wp:effectExtent l="0" t="0" r="22860" b="12065"/>
              <wp:wrapNone/>
              <wp:docPr id="7" name="Rectangle 7"/>
              <wp:cNvGraphicFramePr/>
              <a:graphic xmlns:a="http://schemas.openxmlformats.org/drawingml/2006/main">
                <a:graphicData uri="http://schemas.microsoft.com/office/word/2010/wordprocessingShape">
                  <wps:wsp>
                    <wps:cNvSpPr/>
                    <wps:spPr>
                      <a:xfrm>
                        <a:off x="0" y="0"/>
                        <a:ext cx="6949440" cy="4508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A0B27" id="Rectangle 7" o:spid="_x0000_s1026" style="position:absolute;margin-left:-34.85pt;margin-top:62.4pt;width:547.2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" fillcolor="#a5a5a5 [3206]" strokecolor="#525252 [1606]" strokeweight="1pt"/>
          </w:pict>
        </mc:Fallback>
      </mc:AlternateContent>
    </w:r>
    <w:r>
      <w:rPr>
        <w:noProof/>
      </w:rPr>
      <mc:AlternateContent>
        <mc:Choice Requires="wps">
          <w:drawing>
            <wp:anchor distT="0" distB="0" distL="114300" distR="114300" simplePos="0" relativeHeight="251661312" behindDoc="0" locked="0" layoutInCell="1" allowOverlap="1" wp14:anchorId="332F38FD" wp14:editId="35AA0F2A">
              <wp:simplePos x="0" y="0"/>
              <wp:positionH relativeFrom="column">
                <wp:posOffset>-422694</wp:posOffset>
              </wp:positionH>
              <wp:positionV relativeFrom="paragraph">
                <wp:posOffset>525073</wp:posOffset>
              </wp:positionV>
              <wp:extent cx="6949440" cy="258241"/>
              <wp:effectExtent l="0" t="0" r="3810" b="8890"/>
              <wp:wrapNone/>
              <wp:docPr id="9" name="Text Box 9"/>
              <wp:cNvGraphicFramePr/>
              <a:graphic xmlns:a="http://schemas.openxmlformats.org/drawingml/2006/main">
                <a:graphicData uri="http://schemas.microsoft.com/office/word/2010/wordprocessingShape">
                  <wps:wsp>
                    <wps:cNvSpPr txBox="1"/>
                    <wps:spPr>
                      <a:xfrm>
                        <a:off x="0" y="0"/>
                        <a:ext cx="6949440" cy="258241"/>
                      </a:xfrm>
                      <a:prstGeom prst="rect">
                        <a:avLst/>
                      </a:prstGeom>
                      <a:solidFill>
                        <a:schemeClr val="lt1"/>
                      </a:solidFill>
                      <a:ln w="6350">
                        <a:noFill/>
                      </a:ln>
                    </wps:spPr>
                    <wps:txbx>
                      <w:txbxContent>
                        <w:p w14:paraId="030A6C37" w14:textId="21D38FB6" w:rsidR="00D00647" w:rsidRPr="00D7101A" w:rsidRDefault="00D00647" w:rsidP="00D00647">
                          <w:pPr>
                            <w:rPr>
                              <w:sz w:val="20"/>
                              <w:szCs w:val="20"/>
                            </w:rPr>
                          </w:pPr>
                          <w:r w:rsidRPr="00D7101A">
                            <w:rPr>
                              <w:b/>
                              <w:color w:val="336699"/>
                              <w:sz w:val="18"/>
                              <w:szCs w:val="18"/>
                            </w:rPr>
                            <w:t>PHONE:</w:t>
                          </w:r>
                          <w:r w:rsidRPr="00D7101A">
                            <w:rPr>
                              <w:color w:val="336699"/>
                              <w:sz w:val="18"/>
                              <w:szCs w:val="18"/>
                            </w:rPr>
                            <w:t xml:space="preserve">  </w:t>
                          </w:r>
                          <w:r>
                            <w:rPr>
                              <w:sz w:val="18"/>
                              <w:szCs w:val="18"/>
                            </w:rPr>
                            <w:t>406-444-9101</w:t>
                          </w:r>
                          <w:r w:rsidRPr="00D7101A">
                            <w:rPr>
                              <w:sz w:val="18"/>
                              <w:szCs w:val="18"/>
                            </w:rPr>
                            <w:tab/>
                          </w:r>
                          <w:r w:rsidRPr="00D7101A">
                            <w:rPr>
                              <w:sz w:val="18"/>
                              <w:szCs w:val="18"/>
                            </w:rPr>
                            <w:tab/>
                          </w:r>
                          <w:r w:rsidRPr="00D7101A">
                            <w:rPr>
                              <w:sz w:val="18"/>
                              <w:szCs w:val="18"/>
                            </w:rPr>
                            <w:tab/>
                          </w:r>
                          <w:r w:rsidRPr="00D7101A">
                            <w:rPr>
                              <w:b/>
                              <w:color w:val="336699"/>
                              <w:sz w:val="18"/>
                              <w:szCs w:val="18"/>
                            </w:rPr>
                            <w:t>WEBSITE:</w:t>
                          </w:r>
                          <w:r w:rsidRPr="00D7101A">
                            <w:rPr>
                              <w:color w:val="336699"/>
                              <w:sz w:val="18"/>
                              <w:szCs w:val="18"/>
                            </w:rPr>
                            <w:t xml:space="preserve">  </w:t>
                          </w:r>
                          <w:hyperlink r:id="rId1" w:history="1">
                            <w:r w:rsidRPr="00CF471E">
                              <w:rPr>
                                <w:rStyle w:val="Hyperlink"/>
                                <w:sz w:val="18"/>
                                <w:szCs w:val="18"/>
                              </w:rPr>
                              <w:t>http://sfsd.mt.gov/LGSB</w:t>
                            </w:r>
                          </w:hyperlink>
                          <w:r>
                            <w:t xml:space="preserve"> </w:t>
                          </w:r>
                          <w:r>
                            <w:rPr>
                              <w:sz w:val="18"/>
                              <w:szCs w:val="18"/>
                            </w:rPr>
                            <w:tab/>
                          </w:r>
                          <w:r>
                            <w:rPr>
                              <w:sz w:val="18"/>
                              <w:szCs w:val="18"/>
                            </w:rPr>
                            <w:tab/>
                          </w:r>
                          <w:r>
                            <w:rPr>
                              <w:b/>
                              <w:color w:val="336699"/>
                              <w:sz w:val="18"/>
                              <w:szCs w:val="18"/>
                            </w:rPr>
                            <w:t>EMAIL</w:t>
                          </w:r>
                          <w:r w:rsidRPr="00D7101A">
                            <w:rPr>
                              <w:b/>
                              <w:color w:val="336699"/>
                              <w:sz w:val="18"/>
                              <w:szCs w:val="18"/>
                            </w:rPr>
                            <w:t>:</w:t>
                          </w:r>
                          <w:r w:rsidRPr="00D7101A">
                            <w:rPr>
                              <w:color w:val="336699"/>
                              <w:sz w:val="18"/>
                              <w:szCs w:val="18"/>
                            </w:rPr>
                            <w:t xml:space="preserve">  </w:t>
                          </w:r>
                          <w:hyperlink r:id="rId2" w:history="1">
                            <w:r w:rsidR="00B82D3F" w:rsidRPr="003D54F0">
                              <w:rPr>
                                <w:rStyle w:val="Hyperlink"/>
                                <w:sz w:val="18"/>
                                <w:szCs w:val="18"/>
                              </w:rPr>
                              <w:t>LGSPortalRegistration@mt.gov</w:t>
                            </w:r>
                          </w:hyperlink>
                          <w:r w:rsidR="00B82D3F">
                            <w:rPr>
                              <w:color w:val="336699"/>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F38FD" id="_x0000_t202" coordsize="21600,21600" o:spt="202" path="m,l,21600r21600,l21600,xe">
              <v:stroke joinstyle="miter"/>
              <v:path gradientshapeok="t" o:connecttype="rect"/>
            </v:shapetype>
            <v:shape id="Text Box 9" o:spid="_x0000_s1028" type="#_x0000_t202" style="position:absolute;margin-left:-33.3pt;margin-top:41.35pt;width:547.2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" fillcolor="white [3201]" stroked="f" strokeweight=".5pt">
              <v:textbox>
                <w:txbxContent>
                  <w:p w14:paraId="030A6C37" w14:textId="21D38FB6" w:rsidR="00D00647" w:rsidRPr="00D7101A" w:rsidRDefault="00D00647" w:rsidP="00D00647">
                    <w:pPr>
                      <w:rPr>
                        <w:sz w:val="20"/>
                        <w:szCs w:val="20"/>
                      </w:rPr>
                    </w:pPr>
                    <w:r w:rsidRPr="00D7101A">
                      <w:rPr>
                        <w:b/>
                        <w:color w:val="336699"/>
                        <w:sz w:val="18"/>
                        <w:szCs w:val="18"/>
                      </w:rPr>
                      <w:t>PHONE:</w:t>
                    </w:r>
                    <w:r w:rsidRPr="00D7101A">
                      <w:rPr>
                        <w:color w:val="336699"/>
                        <w:sz w:val="18"/>
                        <w:szCs w:val="18"/>
                      </w:rPr>
                      <w:t xml:space="preserve">  </w:t>
                    </w:r>
                    <w:r>
                      <w:rPr>
                        <w:sz w:val="18"/>
                        <w:szCs w:val="18"/>
                      </w:rPr>
                      <w:t>406-444-9101</w:t>
                    </w:r>
                    <w:r w:rsidRPr="00D7101A">
                      <w:rPr>
                        <w:sz w:val="18"/>
                        <w:szCs w:val="18"/>
                      </w:rPr>
                      <w:tab/>
                    </w:r>
                    <w:r w:rsidRPr="00D7101A">
                      <w:rPr>
                        <w:sz w:val="18"/>
                        <w:szCs w:val="18"/>
                      </w:rPr>
                      <w:tab/>
                    </w:r>
                    <w:r w:rsidRPr="00D7101A">
                      <w:rPr>
                        <w:sz w:val="18"/>
                        <w:szCs w:val="18"/>
                      </w:rPr>
                      <w:tab/>
                    </w:r>
                    <w:r w:rsidRPr="00D7101A">
                      <w:rPr>
                        <w:b/>
                        <w:color w:val="336699"/>
                        <w:sz w:val="18"/>
                        <w:szCs w:val="18"/>
                      </w:rPr>
                      <w:t>WEBSITE:</w:t>
                    </w:r>
                    <w:r w:rsidRPr="00D7101A">
                      <w:rPr>
                        <w:color w:val="336699"/>
                        <w:sz w:val="18"/>
                        <w:szCs w:val="18"/>
                      </w:rPr>
                      <w:t xml:space="preserve">  </w:t>
                    </w:r>
                    <w:hyperlink r:id="rId3" w:history="1">
                      <w:r w:rsidRPr="00CF471E">
                        <w:rPr>
                          <w:rStyle w:val="Hyperlink"/>
                          <w:sz w:val="18"/>
                          <w:szCs w:val="18"/>
                        </w:rPr>
                        <w:t>http://sfsd.mt.gov/LGSB</w:t>
                      </w:r>
                    </w:hyperlink>
                    <w:r>
                      <w:t xml:space="preserve"> </w:t>
                    </w:r>
                    <w:r>
                      <w:rPr>
                        <w:sz w:val="18"/>
                        <w:szCs w:val="18"/>
                      </w:rPr>
                      <w:tab/>
                    </w:r>
                    <w:r>
                      <w:rPr>
                        <w:sz w:val="18"/>
                        <w:szCs w:val="18"/>
                      </w:rPr>
                      <w:tab/>
                    </w:r>
                    <w:r>
                      <w:rPr>
                        <w:b/>
                        <w:color w:val="336699"/>
                        <w:sz w:val="18"/>
                        <w:szCs w:val="18"/>
                      </w:rPr>
                      <w:t>EMAIL</w:t>
                    </w:r>
                    <w:r w:rsidRPr="00D7101A">
                      <w:rPr>
                        <w:b/>
                        <w:color w:val="336699"/>
                        <w:sz w:val="18"/>
                        <w:szCs w:val="18"/>
                      </w:rPr>
                      <w:t>:</w:t>
                    </w:r>
                    <w:r w:rsidRPr="00D7101A">
                      <w:rPr>
                        <w:color w:val="336699"/>
                        <w:sz w:val="18"/>
                        <w:szCs w:val="18"/>
                      </w:rPr>
                      <w:t xml:space="preserve">  </w:t>
                    </w:r>
                    <w:hyperlink r:id="rId4" w:history="1">
                      <w:r w:rsidR="00B82D3F" w:rsidRPr="003D54F0">
                        <w:rPr>
                          <w:rStyle w:val="Hyperlink"/>
                          <w:sz w:val="18"/>
                          <w:szCs w:val="18"/>
                        </w:rPr>
                        <w:t>LGSPortalRegistration@mt.gov</w:t>
                      </w:r>
                    </w:hyperlink>
                    <w:r w:rsidR="00B82D3F">
                      <w:rPr>
                        <w:color w:val="336699"/>
                        <w:sz w:val="18"/>
                        <w:szCs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26B44" w14:textId="77777777" w:rsidR="0034296B" w:rsidRDefault="0034296B" w:rsidP="0034296B">
      <w:pPr>
        <w:spacing w:after="0" w:line="240" w:lineRule="auto"/>
      </w:pPr>
      <w:r>
        <w:separator/>
      </w:r>
    </w:p>
  </w:footnote>
  <w:footnote w:type="continuationSeparator" w:id="0">
    <w:p w14:paraId="2987262A" w14:textId="77777777" w:rsidR="0034296B" w:rsidRDefault="0034296B" w:rsidP="00342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C8EB0" w14:textId="2327AC4D" w:rsidR="003665CA" w:rsidRDefault="00F02400">
    <w:pPr>
      <w:pStyle w:val="Header"/>
    </w:pPr>
    <w:r>
      <w:t>2017 Additions/Revisions to the Compliance Supplement</w:t>
    </w:r>
  </w:p>
  <w:p w14:paraId="2376EDEB" w14:textId="1B39F9EE" w:rsidR="003665CA" w:rsidRDefault="003665CA">
    <w:pPr>
      <w:pStyle w:val="Header"/>
    </w:pPr>
    <w:r>
      <w:t xml:space="preserve">Page </w:t>
    </w:r>
    <w:r>
      <w:rPr>
        <w:b/>
        <w:bCs/>
      </w:rPr>
      <w:fldChar w:fldCharType="begin"/>
    </w:r>
    <w:r>
      <w:rPr>
        <w:b/>
        <w:bCs/>
      </w:rPr>
      <w:instrText xml:space="preserve"> PAGE  \* Arabic  \* MERGEFORMAT </w:instrText>
    </w:r>
    <w:r>
      <w:rPr>
        <w:b/>
        <w:bCs/>
      </w:rPr>
      <w:fldChar w:fldCharType="separate"/>
    </w:r>
    <w:r w:rsidR="00F02400">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02400">
      <w:rPr>
        <w:b/>
        <w:bCs/>
        <w:noProof/>
      </w:rPr>
      <w:t>5</w:t>
    </w:r>
    <w:r>
      <w:rPr>
        <w:b/>
        <w:bCs/>
      </w:rPr>
      <w:fldChar w:fldCharType="end"/>
    </w:r>
  </w:p>
  <w:p w14:paraId="68C23704" w14:textId="0D243F1F" w:rsidR="003665CA" w:rsidRDefault="00A127EC">
    <w:pPr>
      <w:pStyle w:val="Header"/>
    </w:pPr>
    <w:r>
      <w:t>December 13, 2017</w:t>
    </w:r>
  </w:p>
  <w:p w14:paraId="4296518B" w14:textId="77777777" w:rsidR="009415EB" w:rsidRDefault="00941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1B6"/>
    <w:multiLevelType w:val="hybridMultilevel"/>
    <w:tmpl w:val="E64ED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6B"/>
    <w:rsid w:val="000E55E2"/>
    <w:rsid w:val="001C7885"/>
    <w:rsid w:val="001D0A31"/>
    <w:rsid w:val="002131B6"/>
    <w:rsid w:val="002A5231"/>
    <w:rsid w:val="00312ABC"/>
    <w:rsid w:val="0034296B"/>
    <w:rsid w:val="0034713E"/>
    <w:rsid w:val="003665CA"/>
    <w:rsid w:val="004B531C"/>
    <w:rsid w:val="0053614B"/>
    <w:rsid w:val="006418D7"/>
    <w:rsid w:val="006719BF"/>
    <w:rsid w:val="00926989"/>
    <w:rsid w:val="009415EB"/>
    <w:rsid w:val="00A127EC"/>
    <w:rsid w:val="00A22597"/>
    <w:rsid w:val="00A409C9"/>
    <w:rsid w:val="00B82D3F"/>
    <w:rsid w:val="00BF1022"/>
    <w:rsid w:val="00BF5C71"/>
    <w:rsid w:val="00C05E8B"/>
    <w:rsid w:val="00C45405"/>
    <w:rsid w:val="00C51475"/>
    <w:rsid w:val="00C8595A"/>
    <w:rsid w:val="00CF471E"/>
    <w:rsid w:val="00D00647"/>
    <w:rsid w:val="00D14678"/>
    <w:rsid w:val="00D7101A"/>
    <w:rsid w:val="00F02400"/>
    <w:rsid w:val="00FA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2226F0"/>
  <w15:chartTrackingRefBased/>
  <w15:docId w15:val="{AA7806E1-0DE6-497D-8FDC-D60838F2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9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96B"/>
  </w:style>
  <w:style w:type="paragraph" w:styleId="Footer">
    <w:name w:val="footer"/>
    <w:basedOn w:val="Normal"/>
    <w:link w:val="FooterChar"/>
    <w:uiPriority w:val="99"/>
    <w:unhideWhenUsed/>
    <w:rsid w:val="00342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96B"/>
  </w:style>
  <w:style w:type="paragraph" w:styleId="NoSpacing">
    <w:name w:val="No Spacing"/>
    <w:uiPriority w:val="1"/>
    <w:qFormat/>
    <w:rsid w:val="0034296B"/>
    <w:pPr>
      <w:spacing w:after="0" w:line="240" w:lineRule="auto"/>
    </w:pPr>
    <w:rPr>
      <w:color w:val="44546A" w:themeColor="text2"/>
      <w:sz w:val="20"/>
      <w:szCs w:val="20"/>
    </w:rPr>
  </w:style>
  <w:style w:type="table" w:customStyle="1" w:styleId="GridTable1Light1">
    <w:name w:val="Grid Table 1 Light1"/>
    <w:basedOn w:val="TableNormal"/>
    <w:next w:val="GridTable1Light"/>
    <w:uiPriority w:val="46"/>
    <w:rsid w:val="0034296B"/>
    <w:pPr>
      <w:spacing w:after="0" w:line="240" w:lineRule="auto"/>
    </w:pPr>
    <w:rPr>
      <w:color w:val="595959"/>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3429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7101A"/>
    <w:rPr>
      <w:color w:val="0563C1" w:themeColor="hyperlink"/>
      <w:u w:val="single"/>
    </w:rPr>
  </w:style>
  <w:style w:type="paragraph" w:styleId="BalloonText">
    <w:name w:val="Balloon Text"/>
    <w:basedOn w:val="Normal"/>
    <w:link w:val="BalloonTextChar"/>
    <w:uiPriority w:val="99"/>
    <w:semiHidden/>
    <w:unhideWhenUsed/>
    <w:rsid w:val="00D71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1A"/>
    <w:rPr>
      <w:rFonts w:ascii="Segoe UI" w:hAnsi="Segoe UI" w:cs="Segoe UI"/>
      <w:sz w:val="18"/>
      <w:szCs w:val="18"/>
    </w:rPr>
  </w:style>
  <w:style w:type="character" w:styleId="FollowedHyperlink">
    <w:name w:val="FollowedHyperlink"/>
    <w:basedOn w:val="DefaultParagraphFont"/>
    <w:uiPriority w:val="99"/>
    <w:semiHidden/>
    <w:unhideWhenUsed/>
    <w:rsid w:val="00CF471E"/>
    <w:rPr>
      <w:color w:val="954F72" w:themeColor="followedHyperlink"/>
      <w:u w:val="single"/>
    </w:rPr>
  </w:style>
  <w:style w:type="paragraph" w:styleId="ListParagraph">
    <w:name w:val="List Paragraph"/>
    <w:basedOn w:val="Normal"/>
    <w:uiPriority w:val="34"/>
    <w:qFormat/>
    <w:rsid w:val="00926989"/>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A1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09C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A409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9C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sd.mt.gov/LGSB/Audit-Financial-Review-Resources/4_ComplianceSupplemen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fsd.mt.gov/LGSB" TargetMode="External"/><Relationship Id="rId2" Type="http://schemas.openxmlformats.org/officeDocument/2006/relationships/hyperlink" Target="mailto:LGSPortalRegistration@mt.gov" TargetMode="External"/><Relationship Id="rId1" Type="http://schemas.openxmlformats.org/officeDocument/2006/relationships/hyperlink" Target="http://sfsd.mt.gov/LGSB" TargetMode="External"/><Relationship Id="rId4" Type="http://schemas.openxmlformats.org/officeDocument/2006/relationships/hyperlink" Target="mailto:LGSPortalRegistration@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D527C-5F2C-4F4E-AB45-8374E657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Keaster, Miranda</dc:creator>
  <cp:keywords/>
  <dc:description/>
  <cp:lastModifiedBy>Riitano, Beth</cp:lastModifiedBy>
  <cp:revision>3</cp:revision>
  <cp:lastPrinted>2017-05-25T16:06:00Z</cp:lastPrinted>
  <dcterms:created xsi:type="dcterms:W3CDTF">2017-12-13T22:23:00Z</dcterms:created>
  <dcterms:modified xsi:type="dcterms:W3CDTF">2017-12-13T22:24:00Z</dcterms:modified>
  <cp:contentStatus/>
</cp:coreProperties>
</file>